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7E" w:rsidRDefault="0058299B" w:rsidP="00E7237E">
      <w:pPr>
        <w:widowControl/>
        <w:spacing w:line="390" w:lineRule="atLeast"/>
        <w:jc w:val="center"/>
        <w:rPr>
          <w:rFonts w:asciiTheme="majorEastAsia" w:eastAsiaTheme="majorEastAsia" w:hAnsiTheme="majorEastAsia" w:cs="Arial"/>
          <w:b/>
          <w:kern w:val="0"/>
          <w:sz w:val="44"/>
          <w:szCs w:val="44"/>
          <w:bdr w:val="none" w:sz="0" w:space="0" w:color="auto" w:frame="1"/>
        </w:rPr>
      </w:pPr>
      <w:r w:rsidRPr="00E57BC9">
        <w:rPr>
          <w:rFonts w:asciiTheme="majorEastAsia" w:eastAsiaTheme="majorEastAsia" w:hAnsiTheme="majorEastAsia" w:cs="Arial" w:hint="eastAsia"/>
          <w:b/>
          <w:kern w:val="0"/>
          <w:sz w:val="44"/>
          <w:szCs w:val="44"/>
          <w:bdr w:val="none" w:sz="0" w:space="0" w:color="auto" w:frame="1"/>
        </w:rPr>
        <w:t>安徽财贸职业学院信访举报办理办法</w:t>
      </w:r>
    </w:p>
    <w:p w:rsidR="0058299B" w:rsidRPr="00E57BC9" w:rsidRDefault="0058299B" w:rsidP="00E7237E">
      <w:pPr>
        <w:widowControl/>
        <w:spacing w:line="390" w:lineRule="atLeast"/>
        <w:jc w:val="center"/>
        <w:rPr>
          <w:rFonts w:asciiTheme="majorEastAsia" w:eastAsiaTheme="majorEastAsia" w:hAnsiTheme="majorEastAsia" w:cs="Arial"/>
          <w:b/>
          <w:kern w:val="0"/>
          <w:sz w:val="44"/>
          <w:szCs w:val="44"/>
          <w:bdr w:val="none" w:sz="0" w:space="0" w:color="auto" w:frame="1"/>
        </w:rPr>
      </w:pPr>
      <w:r w:rsidRPr="00E57BC9">
        <w:rPr>
          <w:rFonts w:asciiTheme="majorEastAsia" w:eastAsiaTheme="majorEastAsia" w:hAnsiTheme="majorEastAsia" w:cs="Arial" w:hint="eastAsia"/>
          <w:b/>
          <w:kern w:val="0"/>
          <w:sz w:val="44"/>
          <w:szCs w:val="44"/>
          <w:bdr w:val="none" w:sz="0" w:space="0" w:color="auto" w:frame="1"/>
        </w:rPr>
        <w:t>（试行）</w:t>
      </w:r>
    </w:p>
    <w:p w:rsidR="0058299B" w:rsidRPr="00E57BC9" w:rsidRDefault="0058299B" w:rsidP="00E57BC9">
      <w:pPr>
        <w:widowControl/>
        <w:spacing w:line="390" w:lineRule="atLeast"/>
        <w:jc w:val="center"/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</w:pPr>
      <w:r w:rsidRPr="00E57BC9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第一章</w:t>
      </w:r>
      <w:r w:rsidRPr="00E57BC9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 xml:space="preserve">  总  则</w:t>
      </w:r>
    </w:p>
    <w:p w:rsidR="0058299B" w:rsidRPr="0058299B" w:rsidRDefault="00E57BC9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E7237E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第一条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为</w:t>
      </w:r>
      <w:r w:rsidR="0008217D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进一步</w:t>
      </w:r>
      <w:r w:rsidR="0008217D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落实纪检监察部门转职能、转方式、</w:t>
      </w:r>
      <w:proofErr w:type="gramStart"/>
      <w:r w:rsidR="0008217D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转作风</w:t>
      </w:r>
      <w:proofErr w:type="gramEnd"/>
      <w:r w:rsidR="0008217D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的工作要求，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规范</w:t>
      </w:r>
      <w:r w:rsidR="0008217D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相关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信访举报办理工作，更好地发挥信访举报在监督执纪问</w:t>
      </w:r>
      <w:proofErr w:type="gramStart"/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责方面</w:t>
      </w:r>
      <w:proofErr w:type="gramEnd"/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的重要作用，根据中央纪委和安徽省纪委有关规定要求，结合</w:t>
      </w:r>
      <w:r w:rsidR="00E7237E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学院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纪检监察工作实际，制定本办法。</w:t>
      </w:r>
    </w:p>
    <w:p w:rsidR="0058299B" w:rsidRPr="0058299B" w:rsidRDefault="00E57BC9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</w:t>
      </w:r>
      <w:r w:rsidRPr="00E7237E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 xml:space="preserve"> </w:t>
      </w:r>
      <w:r w:rsidR="0058299B" w:rsidRPr="00E7237E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第二条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信访举报办理工作坚持依纪依法、归口办理、分级负责的原则。</w:t>
      </w:r>
    </w:p>
    <w:p w:rsidR="0058299B" w:rsidRPr="0058299B" w:rsidRDefault="00E57BC9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</w:t>
      </w:r>
      <w:r w:rsidRPr="00E7237E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 xml:space="preserve"> </w:t>
      </w:r>
      <w:r w:rsidR="0058299B" w:rsidRPr="00E7237E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第三条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信访举报是指学院纪委、监察审计处依照职责受理的对</w:t>
      </w:r>
      <w:r w:rsidR="00A56742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学院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党组织、党员和</w:t>
      </w:r>
      <w:r w:rsidR="002665A1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全体教职工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违反党纪政纪、国家法律法规和</w:t>
      </w:r>
      <w:r w:rsidR="00A56742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学院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规章制度行为的检举控告；依法依纪依规应由学院纪委、监察审计处受理的党组织、党员和</w:t>
      </w:r>
      <w:r w:rsidR="002665A1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教职工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不服党纪政纪处分和其他处理的申诉；对党风廉</w:t>
      </w:r>
      <w:r w:rsidR="002665A1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政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建设和反腐败工作的意见建议及其他来信来访等。信访举报包括来信、来访、来电、网络举报等形式。</w:t>
      </w:r>
    </w:p>
    <w:p w:rsidR="0058299B" w:rsidRPr="00E57BC9" w:rsidRDefault="0058299B" w:rsidP="00E57BC9">
      <w:pPr>
        <w:widowControl/>
        <w:spacing w:line="390" w:lineRule="atLeast"/>
        <w:jc w:val="center"/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</w:pPr>
      <w:r w:rsidRPr="00E57BC9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第二章</w:t>
      </w:r>
      <w:r w:rsidRPr="00E57BC9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 xml:space="preserve">  信访举报的办理</w:t>
      </w:r>
    </w:p>
    <w:p w:rsidR="0058299B" w:rsidRPr="0058299B" w:rsidRDefault="00E57BC9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</w:t>
      </w:r>
      <w:r w:rsidRPr="00E7237E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 xml:space="preserve"> </w:t>
      </w:r>
      <w:r w:rsidR="0058299B" w:rsidRPr="00E7237E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第四条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学院纪委、监察审计处对受理的信访举报，依照规定进行阅信、登记、办理、反馈等。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（一）阅信。目的是判断反映的问</w:t>
      </w:r>
      <w:r w:rsidR="002665A1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题是否属于信访举报受理范围，以及了解反映主要问题、问题类型、举报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人和被</w:t>
      </w:r>
      <w:r w:rsidR="002665A1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举报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人的基本情况等。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lastRenderedPageBreak/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（二）登记。主要登记以下内容：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1.</w:t>
      </w:r>
      <w:r w:rsidR="002665A1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举报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人基本情况；2.</w:t>
      </w:r>
      <w:r w:rsidR="002665A1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被</w:t>
      </w:r>
      <w:r w:rsidR="002665A1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举报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人基本情况；3.反映问题类型；4.反映的主要问题。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（三）办理。摘录登记后，根据不同情况分别提出相应处理方式，履行审批程序后依法依规进行</w:t>
      </w:r>
      <w:r w:rsidR="00BA711E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调查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处理。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（四）反馈。是指调查处理后，向举报人反馈调查处理情况，并征求意见。</w:t>
      </w:r>
    </w:p>
    <w:p w:rsidR="0058299B" w:rsidRPr="0058299B" w:rsidRDefault="0080640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624C5E" w:rsidRPr="00624C5E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第五条</w:t>
      </w:r>
      <w:r w:rsidR="00624C5E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</w:t>
      </w:r>
      <w:r w:rsidR="00624C5E" w:rsidRPr="00624C5E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信访举报办理的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具体操作流程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（一）来信（包括短信、微信、传真、邮件等）</w:t>
      </w:r>
    </w:p>
    <w:p w:rsidR="0058299B" w:rsidRPr="0058299B" w:rsidRDefault="0080640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1.收信。注意保持信封和邮戳的完整。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2.编号。填写收信日期和来信编号。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3.登记。对来信者姓名、联系方式，收信时间，被举报人及其基本情况，反映的主要问题等逐项进行登记；信件摘要一律采用第三人称，要求言简意明，不失原意。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4.报批。填写信访件呈批表，报领导审批。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5.办理。落实领导审批意见。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6.反馈。对实名举报者反馈通报处理结果。对</w:t>
      </w:r>
      <w:r w:rsidR="000F77C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匿名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举报在一定范围内予以澄清，对恶意诬告进行追责。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上级纪检监察机关等有关部门交办转办的信访举报件，受理程序同来信受理程序。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（二）来访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1</w:t>
      </w:r>
      <w:r w:rsidR="000F77C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．登记。接待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来访者，填写来访登记表；来访人不愿意泄露身份的，按匿名信访件登记。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lastRenderedPageBreak/>
        <w:t xml:space="preserve">    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2．接谈。接谈要两人以上。接谈内容包括：来访者的基本情况；反映的主要问题和证据，包括被检举、控告人的基本情况；来访人的要求；是否已向其他机关或部门反映。</w:t>
      </w:r>
    </w:p>
    <w:p w:rsidR="0058299B" w:rsidRPr="0058299B" w:rsidRDefault="0058299B" w:rsidP="00824A76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接谈后的受理程序同来信受理程序。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（三）来电</w:t>
      </w:r>
    </w:p>
    <w:p w:rsidR="0058299B" w:rsidRPr="0058299B" w:rsidRDefault="009904B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学院纪委、监察审计处</w:t>
      </w:r>
      <w:r w:rsidR="002E1B98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的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固定电话</w:t>
      </w:r>
      <w:r w:rsidR="002E1B98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即为受理来电的举报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，接听举报电话应及时填写电话举报记录单；必要时，可采取录音的方式同步记录。</w:t>
      </w:r>
    </w:p>
    <w:p w:rsidR="0058299B" w:rsidRPr="0058299B" w:rsidRDefault="0080640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记录举报电话以后的受理程序同来信受理程序。</w:t>
      </w:r>
    </w:p>
    <w:p w:rsidR="0058299B" w:rsidRPr="0058299B" w:rsidRDefault="0080640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（四）网上举报</w:t>
      </w:r>
    </w:p>
    <w:p w:rsidR="0058299B" w:rsidRPr="0058299B" w:rsidRDefault="0080640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学院纪委、监察审计处设立网上举报信箱，并</w:t>
      </w:r>
      <w:r w:rsidR="002E1B98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安排专人负责接收网上举报信箱的邮件，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保存来信电子邮箱地址以及邮件发送、接收的时间等原始材料。</w:t>
      </w:r>
    </w:p>
    <w:p w:rsidR="0058299B" w:rsidRPr="0058299B" w:rsidRDefault="0058299B" w:rsidP="00824A76">
      <w:pPr>
        <w:widowControl/>
        <w:spacing w:line="390" w:lineRule="atLeast"/>
        <w:ind w:firstLineChars="200" w:firstLine="640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网上举报的受理程序同来信受理程序。</w:t>
      </w:r>
    </w:p>
    <w:p w:rsidR="0058299B" w:rsidRPr="0058299B" w:rsidRDefault="00E57BC9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</w:t>
      </w:r>
      <w:r w:rsidRPr="00E57BC9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 xml:space="preserve"> </w:t>
      </w:r>
      <w:r w:rsidR="002A26B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第六</w:t>
      </w:r>
      <w:r w:rsidR="0058299B" w:rsidRPr="00E57BC9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2A26B5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信访举报办理的基本方法</w:t>
      </w:r>
    </w:p>
    <w:p w:rsidR="0058299B" w:rsidRPr="0058299B" w:rsidRDefault="002A26B5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（一）转送。是指根据干部管理权限，将不属于管辖范围的信访举报，呈报有关部门办理，不要求回复办理情况的办理方式。</w:t>
      </w:r>
    </w:p>
    <w:p w:rsidR="0058299B" w:rsidRPr="0058299B" w:rsidRDefault="002A26B5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（二）交办。是指对属于</w:t>
      </w:r>
      <w:r w:rsidR="002E1B98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学院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相关职能部门职责范围的信访举报问题，</w:t>
      </w:r>
      <w:r w:rsidR="002E1B98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交职能部门办理，并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要求调查处理并报告结果的办理方式。</w:t>
      </w:r>
    </w:p>
    <w:p w:rsidR="0058299B" w:rsidRPr="0058299B" w:rsidRDefault="002A26B5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lastRenderedPageBreak/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（三）自办。是指信访举报受理后，由学院纪委、监察审计处按照谈话函讯、初核、立案、暂存和了结等五类处置方式进行处理。</w:t>
      </w:r>
    </w:p>
    <w:p w:rsidR="0058299B" w:rsidRPr="0058299B" w:rsidRDefault="002A26B5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（四）信访暂存。根据《控告申诉工作条例》第二十四条规定：对匿名的检举材料，要具体分析，区别对待，慎重处理，没有具体事实的，可以不予置理。</w:t>
      </w:r>
    </w:p>
    <w:p w:rsidR="0058299B" w:rsidRPr="0058299B" w:rsidRDefault="00E57BC9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2A26B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第七</w:t>
      </w:r>
      <w:r w:rsidR="0058299B" w:rsidRPr="00E57BC9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58299B" w:rsidRPr="00E57BC9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 xml:space="preserve"> 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信访举报办理的时限要求</w:t>
      </w:r>
    </w:p>
    <w:p w:rsidR="0058299B" w:rsidRPr="0058299B" w:rsidRDefault="002A26B5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（一）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交办的信访件。</w:t>
      </w:r>
      <w:r w:rsidR="00260BF3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学院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各</w:t>
      </w:r>
      <w:r w:rsidR="00260BF3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部门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、基层党组织承办</w:t>
      </w:r>
      <w:r w:rsidR="00260BF3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学院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纪委、监察</w:t>
      </w:r>
      <w:r w:rsidR="00260BF3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审计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处交办的信访举报一般应在10个工作日内办结，疑难信访件一般在15个工作日内办结。对到期不能上报的，必须说明情况，并经学院纪委领导同意后，方可延长。</w:t>
      </w:r>
    </w:p>
    <w:p w:rsidR="0058299B" w:rsidRPr="0058299B" w:rsidRDefault="00AA11A5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学院纪委、监察审计处在受理举报后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10个工作日内向举报人</w:t>
      </w:r>
      <w:proofErr w:type="gramStart"/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作出</w:t>
      </w:r>
      <w:proofErr w:type="gramEnd"/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程序性答复，告知举报件承办单位、办理时限等情况。</w:t>
      </w:r>
    </w:p>
    <w:p w:rsidR="0058299B" w:rsidRPr="0058299B" w:rsidRDefault="002A26B5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（二）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自办的信访件。一般信访举报问题应在2个月内处理结束，初核案件在3个月内结案，重大、复杂的案件可延期结案，但延长时间不超过30日。实名举报办结后的10个工作日内，学院纪委、监察</w:t>
      </w:r>
      <w:r w:rsidR="00456FA7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审计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处向举报人回复办理结果，做好回复记录。</w:t>
      </w:r>
    </w:p>
    <w:p w:rsidR="0058299B" w:rsidRPr="00E57BC9" w:rsidRDefault="0058299B" w:rsidP="00E57BC9">
      <w:pPr>
        <w:widowControl/>
        <w:spacing w:line="390" w:lineRule="atLeast"/>
        <w:jc w:val="center"/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</w:pPr>
      <w:r w:rsidRPr="00E57BC9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第三章</w:t>
      </w:r>
      <w:r w:rsidRPr="00E57BC9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 xml:space="preserve">  信访举报工作纪律</w:t>
      </w:r>
    </w:p>
    <w:p w:rsidR="0058299B" w:rsidRPr="0058299B" w:rsidRDefault="00E57BC9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 xml:space="preserve">    </w:t>
      </w:r>
      <w:r w:rsidR="002A26B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第八</w:t>
      </w:r>
      <w:r w:rsidR="0058299B" w:rsidRPr="00E57BC9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加强信访举报交办件跟踪督查，对未按期报告核查、处理结果，尤其是重复信访的交办件进行督办，提高信访举报件的办理时效和质量，保证信访举报下转件去向清楚、处理到位，如推诿、拒办的，按照有关规定追究相关人员责任。</w:t>
      </w:r>
    </w:p>
    <w:p w:rsidR="0058299B" w:rsidRPr="0058299B" w:rsidRDefault="00E57BC9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lastRenderedPageBreak/>
        <w:t xml:space="preserve">    </w:t>
      </w:r>
      <w:r w:rsidR="002A26B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第九</w:t>
      </w:r>
      <w:r w:rsidR="0058299B" w:rsidRPr="00E57BC9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要确保信访举报件不积压、不遗失、不泄露，切实做到情况明、数字准、责任清、作风正、工作实。</w:t>
      </w:r>
    </w:p>
    <w:p w:rsidR="0058299B" w:rsidRPr="0058299B" w:rsidRDefault="00F51775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Pr="00F5177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第十条</w:t>
      </w: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严格执行保密规定，坚决防止泄密</w:t>
      </w:r>
      <w:proofErr w:type="gramStart"/>
      <w:r w:rsidR="00BC1C3E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涉访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情况</w:t>
      </w:r>
      <w:proofErr w:type="gramEnd"/>
      <w:r w:rsidR="00BC1C3E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的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发生。信访举报涉及纪检监察干部和与案件当事人存在利害关系的承办人，必须回避。</w:t>
      </w:r>
      <w:bookmarkStart w:id="0" w:name="_GoBack"/>
      <w:bookmarkEnd w:id="0"/>
    </w:p>
    <w:p w:rsidR="0058299B" w:rsidRPr="0058299B" w:rsidRDefault="00F51775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 </w:t>
      </w:r>
      <w:r w:rsidRPr="00F5177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第十</w:t>
      </w: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一</w:t>
      </w:r>
      <w:r w:rsidRPr="00F5177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</w:t>
      </w:r>
      <w:r w:rsidR="0058299B" w:rsidRPr="0058299B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严格实行责任追究，对泄露信访举报内容、利用信访举报办理权谋私利等违规违纪行为，以及信访举报办理过程中发生压件不办、核查不严、反馈不力等失职渎职行为、造成严重后果的责任人，依据有关规定给予组织处理或者纪律处分。</w:t>
      </w:r>
    </w:p>
    <w:p w:rsidR="0058299B" w:rsidRPr="0058299B" w:rsidRDefault="00E57BC9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 xml:space="preserve">    </w:t>
      </w:r>
      <w:r w:rsidR="002A26B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第十</w:t>
      </w:r>
      <w:r w:rsidR="00F5177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二</w:t>
      </w:r>
      <w:r w:rsidR="0058299B" w:rsidRPr="00E57BC9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严格信访立卷及举报信息运用审批制度。学院纪委、监察</w:t>
      </w:r>
      <w:r w:rsidR="008B5CE9"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>审计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>处应按照要求设立信访卷宗和案件卷宗，按照规定保存卷宗。确因工作原因需要查阅、借阅、摘抄、复印卷宗，必须履行严格的审批手续。有关部门对学院纪委、监察审计处提供的信访举报信息严格遵守保密纪律，按照规定使用和管理。</w:t>
      </w:r>
    </w:p>
    <w:p w:rsidR="0058299B" w:rsidRPr="00E57BC9" w:rsidRDefault="0058299B" w:rsidP="00E57BC9">
      <w:pPr>
        <w:widowControl/>
        <w:spacing w:line="390" w:lineRule="atLeast"/>
        <w:jc w:val="center"/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</w:pPr>
      <w:r w:rsidRPr="00E57BC9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第四章</w:t>
      </w:r>
      <w:r w:rsidRPr="00E57BC9">
        <w:rPr>
          <w:rFonts w:ascii="仿宋_GB2312" w:eastAsia="仿宋_GB2312" w:hAnsi="Arial" w:cs="Arial"/>
          <w:b/>
          <w:kern w:val="0"/>
          <w:sz w:val="32"/>
          <w:szCs w:val="32"/>
          <w:bdr w:val="none" w:sz="0" w:space="0" w:color="auto" w:frame="1"/>
        </w:rPr>
        <w:t xml:space="preserve">  附  则</w:t>
      </w:r>
    </w:p>
    <w:p w:rsidR="0058299B" w:rsidRPr="0058299B" w:rsidRDefault="00E57BC9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 xml:space="preserve">    </w:t>
      </w:r>
      <w:r w:rsidR="0058299B" w:rsidRPr="00E57BC9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第十</w:t>
      </w:r>
      <w:r w:rsidR="00F5177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三</w:t>
      </w:r>
      <w:r w:rsidR="0058299B" w:rsidRPr="00E57BC9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本办法由学院纪委、监察审计处负责解释。</w:t>
      </w:r>
    </w:p>
    <w:p w:rsidR="0058299B" w:rsidRPr="0058299B" w:rsidRDefault="00E57BC9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  <w:bdr w:val="none" w:sz="0" w:space="0" w:color="auto" w:frame="1"/>
        </w:rPr>
        <w:t xml:space="preserve">   </w:t>
      </w:r>
      <w:r w:rsidRPr="00E57BC9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 xml:space="preserve"> </w:t>
      </w:r>
      <w:r w:rsidR="002A26B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第十</w:t>
      </w:r>
      <w:r w:rsidR="00F51775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四</w:t>
      </w:r>
      <w:r w:rsidR="0058299B" w:rsidRPr="00E57BC9">
        <w:rPr>
          <w:rFonts w:ascii="仿宋_GB2312" w:eastAsia="仿宋_GB2312" w:hAnsi="Arial" w:cs="Arial" w:hint="eastAsia"/>
          <w:b/>
          <w:kern w:val="0"/>
          <w:sz w:val="32"/>
          <w:szCs w:val="32"/>
          <w:bdr w:val="none" w:sz="0" w:space="0" w:color="auto" w:frame="1"/>
        </w:rPr>
        <w:t>条</w:t>
      </w:r>
      <w:r w:rsidR="0058299B" w:rsidRPr="0058299B"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  <w:t xml:space="preserve">  本办法自颁布之日起施行。</w:t>
      </w:r>
    </w:p>
    <w:p w:rsidR="0058299B" w:rsidRDefault="0058299B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</w:p>
    <w:p w:rsidR="00097137" w:rsidRDefault="0009713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</w:p>
    <w:p w:rsidR="00097137" w:rsidRDefault="0009713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</w:p>
    <w:p w:rsidR="00097137" w:rsidRDefault="00097137" w:rsidP="0058299B">
      <w:pPr>
        <w:widowControl/>
        <w:spacing w:line="390" w:lineRule="atLeast"/>
        <w:rPr>
          <w:rFonts w:ascii="仿宋_GB2312" w:eastAsia="仿宋_GB2312" w:hAnsi="Arial" w:cs="Arial"/>
          <w:kern w:val="0"/>
          <w:sz w:val="32"/>
          <w:szCs w:val="32"/>
          <w:bdr w:val="none" w:sz="0" w:space="0" w:color="auto" w:frame="1"/>
        </w:rPr>
      </w:pPr>
    </w:p>
    <w:p w:rsidR="0031735E" w:rsidRPr="000C2007" w:rsidRDefault="0031735E" w:rsidP="0031735E">
      <w:pPr>
        <w:widowControl/>
        <w:spacing w:line="390" w:lineRule="atLeast"/>
        <w:rPr>
          <w:rFonts w:ascii="仿宋_GB2312" w:eastAsia="仿宋_GB2312"/>
          <w:sz w:val="32"/>
          <w:szCs w:val="32"/>
        </w:rPr>
      </w:pPr>
    </w:p>
    <w:sectPr w:rsidR="0031735E" w:rsidRPr="000C2007" w:rsidSect="00EC435B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B5" w:rsidRDefault="008424B5" w:rsidP="003F726D">
      <w:r>
        <w:separator/>
      </w:r>
    </w:p>
  </w:endnote>
  <w:endnote w:type="continuationSeparator" w:id="0">
    <w:p w:rsidR="008424B5" w:rsidRDefault="008424B5" w:rsidP="003F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41" w:rsidRDefault="00D32E7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1C3E" w:rsidRPr="00BC1C3E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2C0A41" w:rsidRDefault="002C0A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B5" w:rsidRDefault="008424B5" w:rsidP="003F726D">
      <w:r>
        <w:separator/>
      </w:r>
    </w:p>
  </w:footnote>
  <w:footnote w:type="continuationSeparator" w:id="0">
    <w:p w:rsidR="008424B5" w:rsidRDefault="008424B5" w:rsidP="003F7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5EA" w:rsidRDefault="000E35EA" w:rsidP="000E35E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95A"/>
    <w:rsid w:val="000137C5"/>
    <w:rsid w:val="0003438A"/>
    <w:rsid w:val="0005284E"/>
    <w:rsid w:val="00063C66"/>
    <w:rsid w:val="00067A29"/>
    <w:rsid w:val="00077E03"/>
    <w:rsid w:val="0008217D"/>
    <w:rsid w:val="00094B81"/>
    <w:rsid w:val="00097137"/>
    <w:rsid w:val="000A6E42"/>
    <w:rsid w:val="000C2007"/>
    <w:rsid w:val="000C634E"/>
    <w:rsid w:val="000E1B7E"/>
    <w:rsid w:val="000E35EA"/>
    <w:rsid w:val="000E6A95"/>
    <w:rsid w:val="000F0878"/>
    <w:rsid w:val="000F53B1"/>
    <w:rsid w:val="000F77CB"/>
    <w:rsid w:val="001016CA"/>
    <w:rsid w:val="0011384A"/>
    <w:rsid w:val="00113882"/>
    <w:rsid w:val="00141D73"/>
    <w:rsid w:val="001456F8"/>
    <w:rsid w:val="00157F6D"/>
    <w:rsid w:val="0017301B"/>
    <w:rsid w:val="001A1D4C"/>
    <w:rsid w:val="001B6FE9"/>
    <w:rsid w:val="001C354A"/>
    <w:rsid w:val="001F642D"/>
    <w:rsid w:val="00200630"/>
    <w:rsid w:val="002033CE"/>
    <w:rsid w:val="002332B9"/>
    <w:rsid w:val="0024092A"/>
    <w:rsid w:val="00250BB4"/>
    <w:rsid w:val="0025518E"/>
    <w:rsid w:val="00260BF3"/>
    <w:rsid w:val="002665A1"/>
    <w:rsid w:val="00270AC6"/>
    <w:rsid w:val="0027755A"/>
    <w:rsid w:val="00285034"/>
    <w:rsid w:val="00286742"/>
    <w:rsid w:val="00291EA9"/>
    <w:rsid w:val="00297427"/>
    <w:rsid w:val="002A26B5"/>
    <w:rsid w:val="002B1482"/>
    <w:rsid w:val="002C0A41"/>
    <w:rsid w:val="002C1053"/>
    <w:rsid w:val="002C4D43"/>
    <w:rsid w:val="002D1694"/>
    <w:rsid w:val="002E1B98"/>
    <w:rsid w:val="002F1344"/>
    <w:rsid w:val="002F1CA4"/>
    <w:rsid w:val="002F40B7"/>
    <w:rsid w:val="0031735E"/>
    <w:rsid w:val="003205D6"/>
    <w:rsid w:val="00322579"/>
    <w:rsid w:val="003469AB"/>
    <w:rsid w:val="00355BEE"/>
    <w:rsid w:val="003728BA"/>
    <w:rsid w:val="00375190"/>
    <w:rsid w:val="00381343"/>
    <w:rsid w:val="003878D9"/>
    <w:rsid w:val="00392D4D"/>
    <w:rsid w:val="0039460C"/>
    <w:rsid w:val="003B5662"/>
    <w:rsid w:val="003E620C"/>
    <w:rsid w:val="003E72BD"/>
    <w:rsid w:val="003F726D"/>
    <w:rsid w:val="00403BD6"/>
    <w:rsid w:val="0043297B"/>
    <w:rsid w:val="0044206C"/>
    <w:rsid w:val="00456FA7"/>
    <w:rsid w:val="00462353"/>
    <w:rsid w:val="00475851"/>
    <w:rsid w:val="00476D30"/>
    <w:rsid w:val="004A3312"/>
    <w:rsid w:val="004A5E12"/>
    <w:rsid w:val="004A67D5"/>
    <w:rsid w:val="004B044B"/>
    <w:rsid w:val="004B461D"/>
    <w:rsid w:val="004D1BA0"/>
    <w:rsid w:val="004D4D6D"/>
    <w:rsid w:val="004F200C"/>
    <w:rsid w:val="005265F4"/>
    <w:rsid w:val="005307A9"/>
    <w:rsid w:val="00533109"/>
    <w:rsid w:val="00564E2A"/>
    <w:rsid w:val="005655B0"/>
    <w:rsid w:val="00566425"/>
    <w:rsid w:val="0056676D"/>
    <w:rsid w:val="0056733B"/>
    <w:rsid w:val="0058299B"/>
    <w:rsid w:val="005844AF"/>
    <w:rsid w:val="0059555E"/>
    <w:rsid w:val="005C1C4D"/>
    <w:rsid w:val="005E7EC0"/>
    <w:rsid w:val="005F6CFA"/>
    <w:rsid w:val="0060218B"/>
    <w:rsid w:val="00614E27"/>
    <w:rsid w:val="00624C5E"/>
    <w:rsid w:val="0064799B"/>
    <w:rsid w:val="00663971"/>
    <w:rsid w:val="00674366"/>
    <w:rsid w:val="00675A0F"/>
    <w:rsid w:val="00693364"/>
    <w:rsid w:val="0069629A"/>
    <w:rsid w:val="006A3B66"/>
    <w:rsid w:val="006C14DC"/>
    <w:rsid w:val="00701B56"/>
    <w:rsid w:val="00720944"/>
    <w:rsid w:val="00726F64"/>
    <w:rsid w:val="00780DFD"/>
    <w:rsid w:val="00794284"/>
    <w:rsid w:val="007A15F7"/>
    <w:rsid w:val="007B647F"/>
    <w:rsid w:val="007B7015"/>
    <w:rsid w:val="007C12A2"/>
    <w:rsid w:val="007C3CEB"/>
    <w:rsid w:val="007C595A"/>
    <w:rsid w:val="007D2F7D"/>
    <w:rsid w:val="007D350C"/>
    <w:rsid w:val="007D5A43"/>
    <w:rsid w:val="007D75D3"/>
    <w:rsid w:val="007E72DB"/>
    <w:rsid w:val="007F24A8"/>
    <w:rsid w:val="008016C5"/>
    <w:rsid w:val="00804BC0"/>
    <w:rsid w:val="00806407"/>
    <w:rsid w:val="00806BFD"/>
    <w:rsid w:val="00815A37"/>
    <w:rsid w:val="00816263"/>
    <w:rsid w:val="00824A76"/>
    <w:rsid w:val="008268DF"/>
    <w:rsid w:val="008424B5"/>
    <w:rsid w:val="008624FD"/>
    <w:rsid w:val="00863422"/>
    <w:rsid w:val="008826D8"/>
    <w:rsid w:val="008A4F9C"/>
    <w:rsid w:val="008A7887"/>
    <w:rsid w:val="008B4F29"/>
    <w:rsid w:val="008B5CE9"/>
    <w:rsid w:val="008D30DE"/>
    <w:rsid w:val="008D503E"/>
    <w:rsid w:val="008F3A16"/>
    <w:rsid w:val="0090436B"/>
    <w:rsid w:val="00916002"/>
    <w:rsid w:val="009333B3"/>
    <w:rsid w:val="00940E42"/>
    <w:rsid w:val="00961C7D"/>
    <w:rsid w:val="00973806"/>
    <w:rsid w:val="009806B2"/>
    <w:rsid w:val="009869DB"/>
    <w:rsid w:val="009904B7"/>
    <w:rsid w:val="009A327E"/>
    <w:rsid w:val="009A4698"/>
    <w:rsid w:val="009B2756"/>
    <w:rsid w:val="009C16F5"/>
    <w:rsid w:val="009D630E"/>
    <w:rsid w:val="009E06E2"/>
    <w:rsid w:val="00A02695"/>
    <w:rsid w:val="00A0287E"/>
    <w:rsid w:val="00A037D2"/>
    <w:rsid w:val="00A0690E"/>
    <w:rsid w:val="00A15BD5"/>
    <w:rsid w:val="00A302A0"/>
    <w:rsid w:val="00A50224"/>
    <w:rsid w:val="00A51F61"/>
    <w:rsid w:val="00A5423C"/>
    <w:rsid w:val="00A56742"/>
    <w:rsid w:val="00A76B5C"/>
    <w:rsid w:val="00A84F53"/>
    <w:rsid w:val="00AA11A5"/>
    <w:rsid w:val="00AB5C62"/>
    <w:rsid w:val="00AC031A"/>
    <w:rsid w:val="00AD4CC5"/>
    <w:rsid w:val="00B11130"/>
    <w:rsid w:val="00B33B86"/>
    <w:rsid w:val="00B41684"/>
    <w:rsid w:val="00B75E4F"/>
    <w:rsid w:val="00B774F2"/>
    <w:rsid w:val="00B93995"/>
    <w:rsid w:val="00BA711E"/>
    <w:rsid w:val="00BB2BD3"/>
    <w:rsid w:val="00BC1C3E"/>
    <w:rsid w:val="00BC37C7"/>
    <w:rsid w:val="00BC5B12"/>
    <w:rsid w:val="00BC7A38"/>
    <w:rsid w:val="00BD2CAD"/>
    <w:rsid w:val="00BD7C74"/>
    <w:rsid w:val="00BE1BE6"/>
    <w:rsid w:val="00C014DA"/>
    <w:rsid w:val="00C25884"/>
    <w:rsid w:val="00C31571"/>
    <w:rsid w:val="00C31BE1"/>
    <w:rsid w:val="00C31DB1"/>
    <w:rsid w:val="00C640E1"/>
    <w:rsid w:val="00C6488D"/>
    <w:rsid w:val="00C648AB"/>
    <w:rsid w:val="00C7246E"/>
    <w:rsid w:val="00C7372D"/>
    <w:rsid w:val="00C91AE4"/>
    <w:rsid w:val="00CA3703"/>
    <w:rsid w:val="00CB0025"/>
    <w:rsid w:val="00CB7758"/>
    <w:rsid w:val="00CF0B38"/>
    <w:rsid w:val="00D32E75"/>
    <w:rsid w:val="00D34B1A"/>
    <w:rsid w:val="00D57C3F"/>
    <w:rsid w:val="00D73794"/>
    <w:rsid w:val="00DA1808"/>
    <w:rsid w:val="00DC3600"/>
    <w:rsid w:val="00DD1428"/>
    <w:rsid w:val="00DD56CD"/>
    <w:rsid w:val="00DD76D3"/>
    <w:rsid w:val="00DE5C47"/>
    <w:rsid w:val="00E03456"/>
    <w:rsid w:val="00E04E13"/>
    <w:rsid w:val="00E06A16"/>
    <w:rsid w:val="00E14F1B"/>
    <w:rsid w:val="00E4262B"/>
    <w:rsid w:val="00E57BC9"/>
    <w:rsid w:val="00E7237E"/>
    <w:rsid w:val="00EA2B48"/>
    <w:rsid w:val="00EA7B8C"/>
    <w:rsid w:val="00EB37B0"/>
    <w:rsid w:val="00EC435B"/>
    <w:rsid w:val="00EC565B"/>
    <w:rsid w:val="00EF6B84"/>
    <w:rsid w:val="00F17BED"/>
    <w:rsid w:val="00F2191D"/>
    <w:rsid w:val="00F30B5B"/>
    <w:rsid w:val="00F51775"/>
    <w:rsid w:val="00F61E4A"/>
    <w:rsid w:val="00F63A0D"/>
    <w:rsid w:val="00F64604"/>
    <w:rsid w:val="00F73E4C"/>
    <w:rsid w:val="00F74BC6"/>
    <w:rsid w:val="00F76957"/>
    <w:rsid w:val="00F76C5E"/>
    <w:rsid w:val="00FC4343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F7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F726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F7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F726D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B044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A76B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76B5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BC88-9D39-4690-9C67-2F0E4A01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5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安徽审计职业学院</dc:title>
  <dc:creator>LSSAH</dc:creator>
  <cp:lastModifiedBy>CJ</cp:lastModifiedBy>
  <cp:revision>89</cp:revision>
  <cp:lastPrinted>2017-04-05T02:56:00Z</cp:lastPrinted>
  <dcterms:created xsi:type="dcterms:W3CDTF">2016-05-18T01:27:00Z</dcterms:created>
  <dcterms:modified xsi:type="dcterms:W3CDTF">2017-11-15T02:24:00Z</dcterms:modified>
</cp:coreProperties>
</file>