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158" w:rsidRPr="008C5158" w:rsidRDefault="008C5158" w:rsidP="008C5158">
      <w:pPr>
        <w:widowControl/>
        <w:shd w:val="clear" w:color="auto" w:fill="FFFFFF"/>
        <w:spacing w:before="100" w:beforeAutospacing="1" w:after="320" w:line="450" w:lineRule="atLeast"/>
        <w:jc w:val="center"/>
        <w:textAlignment w:val="center"/>
        <w:outlineLvl w:val="0"/>
        <w:rPr>
          <w:rFonts w:ascii="宋体"/>
          <w:b/>
          <w:bCs/>
          <w:color w:val="333333"/>
          <w:kern w:val="36"/>
          <w:sz w:val="32"/>
          <w:szCs w:val="32"/>
        </w:rPr>
      </w:pPr>
      <w:bookmarkStart w:id="0" w:name="_GoBack"/>
      <w:bookmarkEnd w:id="0"/>
    </w:p>
    <w:p w:rsidR="008C5158" w:rsidRPr="008C5158" w:rsidRDefault="008C5158" w:rsidP="008C5158">
      <w:pPr>
        <w:widowControl/>
        <w:shd w:val="clear" w:color="auto" w:fill="FFFFFF"/>
        <w:spacing w:before="100" w:beforeAutospacing="1" w:after="320" w:line="450" w:lineRule="atLeast"/>
        <w:jc w:val="center"/>
        <w:textAlignment w:val="center"/>
        <w:outlineLvl w:val="0"/>
        <w:rPr>
          <w:rFonts w:ascii="宋体"/>
          <w:b/>
          <w:bCs/>
          <w:color w:val="333333"/>
          <w:kern w:val="36"/>
          <w:sz w:val="32"/>
          <w:szCs w:val="32"/>
        </w:rPr>
      </w:pPr>
    </w:p>
    <w:p w:rsidR="008C5158" w:rsidRPr="008C5158" w:rsidRDefault="008C5158" w:rsidP="008C5158">
      <w:pPr>
        <w:widowControl/>
        <w:shd w:val="clear" w:color="auto" w:fill="FFFFFF"/>
        <w:spacing w:before="100" w:beforeAutospacing="1" w:after="320" w:line="800" w:lineRule="exact"/>
        <w:jc w:val="center"/>
        <w:textAlignment w:val="center"/>
        <w:outlineLvl w:val="0"/>
        <w:rPr>
          <w:rFonts w:ascii="宋体"/>
          <w:b/>
          <w:bCs/>
          <w:color w:val="333333"/>
          <w:kern w:val="36"/>
          <w:sz w:val="32"/>
          <w:szCs w:val="32"/>
        </w:rPr>
      </w:pPr>
    </w:p>
    <w:p w:rsidR="008C5158" w:rsidRPr="00EB5865" w:rsidRDefault="008C5158" w:rsidP="008C5158">
      <w:pPr>
        <w:jc w:val="center"/>
        <w:rPr>
          <w:rFonts w:ascii="仿宋_GB2312" w:eastAsia="仿宋_GB2312" w:hAnsi="华文中宋" w:cs="仿宋_GB2312"/>
          <w:sz w:val="32"/>
          <w:szCs w:val="32"/>
        </w:rPr>
      </w:pPr>
      <w:r w:rsidRPr="008C5158">
        <w:rPr>
          <w:rFonts w:ascii="仿宋_GB2312" w:eastAsia="仿宋_GB2312" w:hAnsi="华文中宋" w:cs="仿宋_GB2312" w:hint="eastAsia"/>
          <w:sz w:val="32"/>
          <w:szCs w:val="32"/>
        </w:rPr>
        <w:t>院财字〔</w:t>
      </w:r>
      <w:r w:rsidRPr="008C5158">
        <w:rPr>
          <w:rFonts w:ascii="仿宋_GB2312" w:eastAsia="仿宋_GB2312" w:hAnsi="华文中宋" w:cs="仿宋_GB2312"/>
          <w:sz w:val="32"/>
          <w:szCs w:val="32"/>
        </w:rPr>
        <w:t>201</w:t>
      </w:r>
      <w:r>
        <w:rPr>
          <w:rFonts w:ascii="仿宋_GB2312" w:eastAsia="仿宋_GB2312" w:hAnsi="华文中宋" w:cs="仿宋_GB2312" w:hint="eastAsia"/>
          <w:sz w:val="32"/>
          <w:szCs w:val="32"/>
        </w:rPr>
        <w:t>8</w:t>
      </w:r>
      <w:r w:rsidRPr="008C5158">
        <w:rPr>
          <w:rFonts w:ascii="仿宋_GB2312" w:eastAsia="仿宋_GB2312" w:hAnsi="华文中宋" w:cs="仿宋_GB2312" w:hint="eastAsia"/>
          <w:sz w:val="32"/>
          <w:szCs w:val="32"/>
        </w:rPr>
        <w:t>〕</w:t>
      </w:r>
      <w:r w:rsidR="001814DA">
        <w:rPr>
          <w:rFonts w:ascii="仿宋_GB2312" w:eastAsia="仿宋_GB2312" w:hAnsi="华文中宋" w:cs="仿宋_GB2312" w:hint="eastAsia"/>
          <w:sz w:val="32"/>
          <w:szCs w:val="32"/>
        </w:rPr>
        <w:t xml:space="preserve">19 </w:t>
      </w:r>
      <w:r w:rsidRPr="008C5158">
        <w:rPr>
          <w:rFonts w:ascii="仿宋_GB2312" w:eastAsia="仿宋_GB2312" w:hAnsi="华文中宋" w:cs="仿宋_GB2312" w:hint="eastAsia"/>
          <w:sz w:val="32"/>
          <w:szCs w:val="32"/>
        </w:rPr>
        <w:t>号</w:t>
      </w:r>
    </w:p>
    <w:p w:rsidR="008C5158" w:rsidRPr="008C5158" w:rsidRDefault="008C5158" w:rsidP="008C5158">
      <w:pPr>
        <w:widowControl/>
        <w:shd w:val="clear" w:color="auto" w:fill="FFFFFF"/>
        <w:spacing w:before="100" w:beforeAutospacing="1" w:after="320" w:line="20" w:lineRule="exact"/>
        <w:jc w:val="center"/>
        <w:textAlignment w:val="center"/>
        <w:outlineLvl w:val="0"/>
        <w:rPr>
          <w:rFonts w:ascii="宋体"/>
          <w:b/>
          <w:bCs/>
          <w:color w:val="333333"/>
          <w:kern w:val="36"/>
          <w:sz w:val="18"/>
          <w:szCs w:val="18"/>
        </w:rPr>
      </w:pPr>
    </w:p>
    <w:p w:rsidR="008C5158" w:rsidRPr="008C5158" w:rsidRDefault="008C5158" w:rsidP="008C5158">
      <w:pPr>
        <w:spacing w:line="440" w:lineRule="exact"/>
        <w:jc w:val="center"/>
        <w:rPr>
          <w:rFonts w:ascii="华文中宋" w:eastAsia="华文中宋" w:hAnsi="华文中宋"/>
          <w:b/>
          <w:sz w:val="44"/>
          <w:szCs w:val="44"/>
        </w:rPr>
      </w:pPr>
      <w:r w:rsidRPr="00EB5865">
        <w:rPr>
          <w:rFonts w:ascii="华文中宋" w:eastAsia="华文中宋" w:hAnsi="华文中宋" w:hint="eastAsia"/>
          <w:b/>
          <w:sz w:val="44"/>
          <w:szCs w:val="44"/>
        </w:rPr>
        <w:t>关于印发</w:t>
      </w:r>
      <w:r w:rsidRPr="008C5158">
        <w:rPr>
          <w:rFonts w:ascii="华文中宋" w:eastAsia="华文中宋" w:hAnsi="华文中宋" w:hint="eastAsia"/>
          <w:b/>
          <w:sz w:val="44"/>
          <w:szCs w:val="44"/>
        </w:rPr>
        <w:t>《安徽财贸职业学院经费支出管理办法》</w:t>
      </w:r>
    </w:p>
    <w:p w:rsidR="008C5158" w:rsidRPr="008C5158" w:rsidRDefault="008C5158" w:rsidP="008C5158">
      <w:pPr>
        <w:spacing w:line="440" w:lineRule="exact"/>
        <w:jc w:val="center"/>
        <w:rPr>
          <w:rFonts w:ascii="华文中宋" w:eastAsia="华文中宋" w:hAnsi="华文中宋"/>
          <w:b/>
          <w:sz w:val="44"/>
          <w:szCs w:val="44"/>
        </w:rPr>
      </w:pPr>
    </w:p>
    <w:p w:rsidR="008C5158" w:rsidRPr="008C5158" w:rsidRDefault="008C5158" w:rsidP="008C5158">
      <w:pPr>
        <w:spacing w:line="440" w:lineRule="exact"/>
        <w:jc w:val="center"/>
        <w:rPr>
          <w:rFonts w:ascii="华文中宋" w:eastAsia="华文中宋" w:hAnsi="华文中宋"/>
          <w:b/>
          <w:sz w:val="44"/>
          <w:szCs w:val="44"/>
        </w:rPr>
      </w:pPr>
      <w:r w:rsidRPr="008C5158">
        <w:rPr>
          <w:rFonts w:ascii="华文中宋" w:eastAsia="华文中宋" w:hAnsi="华文中宋" w:hint="eastAsia"/>
          <w:b/>
          <w:sz w:val="44"/>
          <w:szCs w:val="44"/>
        </w:rPr>
        <w:t>(试行)的通知</w:t>
      </w:r>
    </w:p>
    <w:p w:rsidR="00EB5865" w:rsidRDefault="00EB5865" w:rsidP="00EB5865">
      <w:pPr>
        <w:widowControl/>
        <w:shd w:val="clear" w:color="auto" w:fill="FFFFFF"/>
        <w:spacing w:line="360" w:lineRule="auto"/>
        <w:textAlignment w:val="center"/>
        <w:outlineLvl w:val="0"/>
        <w:rPr>
          <w:rFonts w:ascii="仿宋_GB2312" w:eastAsia="仿宋_GB2312"/>
          <w:sz w:val="32"/>
          <w:szCs w:val="32"/>
        </w:rPr>
      </w:pPr>
    </w:p>
    <w:p w:rsidR="00EB5865" w:rsidRDefault="008C5158" w:rsidP="00EB5865">
      <w:pPr>
        <w:widowControl/>
        <w:shd w:val="clear" w:color="auto" w:fill="FFFFFF"/>
        <w:spacing w:line="360" w:lineRule="auto"/>
        <w:textAlignment w:val="center"/>
        <w:outlineLvl w:val="0"/>
        <w:rPr>
          <w:rFonts w:ascii="仿宋_GB2312" w:eastAsia="仿宋_GB2312"/>
          <w:sz w:val="32"/>
          <w:szCs w:val="32"/>
        </w:rPr>
      </w:pPr>
      <w:r w:rsidRPr="008C5158">
        <w:rPr>
          <w:rFonts w:ascii="仿宋_GB2312" w:eastAsia="仿宋_GB2312" w:hint="eastAsia"/>
          <w:sz w:val="32"/>
          <w:szCs w:val="32"/>
        </w:rPr>
        <w:t>各处室、院部、中心：</w:t>
      </w:r>
    </w:p>
    <w:p w:rsidR="008C5158" w:rsidRPr="008C5158" w:rsidRDefault="008C5158" w:rsidP="00EB5865">
      <w:pPr>
        <w:widowControl/>
        <w:shd w:val="clear" w:color="auto" w:fill="FFFFFF"/>
        <w:spacing w:line="360" w:lineRule="auto"/>
        <w:ind w:firstLineChars="200" w:firstLine="640"/>
        <w:textAlignment w:val="center"/>
        <w:outlineLvl w:val="0"/>
        <w:rPr>
          <w:rFonts w:ascii="仿宋_GB2312" w:eastAsia="仿宋_GB2312"/>
          <w:sz w:val="32"/>
          <w:szCs w:val="32"/>
        </w:rPr>
      </w:pPr>
      <w:r w:rsidRPr="008C5158">
        <w:rPr>
          <w:rFonts w:ascii="仿宋_GB2312" w:eastAsia="仿宋_GB2312" w:hint="eastAsia"/>
          <w:sz w:val="32"/>
          <w:szCs w:val="32"/>
        </w:rPr>
        <w:t>为进一步规范财务会计行为，加强学院经费支出管理，提高资金使用效益，促进学院各项事业发展，制订《安徽财贸职业学院经费支出管理办法》(试行)，</w:t>
      </w:r>
      <w:r w:rsidR="00F513FD">
        <w:rPr>
          <w:rFonts w:ascii="仿宋_GB2312" w:eastAsia="仿宋_GB2312" w:hint="eastAsia"/>
          <w:sz w:val="32"/>
          <w:szCs w:val="32"/>
        </w:rPr>
        <w:t>本管理办法</w:t>
      </w:r>
      <w:r w:rsidRPr="008C5158">
        <w:rPr>
          <w:rFonts w:ascii="仿宋_GB2312" w:eastAsia="仿宋_GB2312" w:hint="eastAsia"/>
          <w:sz w:val="32"/>
          <w:szCs w:val="32"/>
        </w:rPr>
        <w:t>经</w:t>
      </w:r>
      <w:r w:rsidR="00F513FD">
        <w:rPr>
          <w:rFonts w:ascii="仿宋_GB2312" w:eastAsia="仿宋_GB2312" w:hint="eastAsia"/>
          <w:sz w:val="32"/>
          <w:szCs w:val="32"/>
        </w:rPr>
        <w:t>2018年</w:t>
      </w:r>
      <w:r w:rsidR="00F513FD" w:rsidRPr="008C5158">
        <w:rPr>
          <w:rFonts w:ascii="仿宋_GB2312" w:eastAsia="仿宋_GB2312" w:hint="eastAsia"/>
          <w:sz w:val="32"/>
          <w:szCs w:val="32"/>
        </w:rPr>
        <w:t>1月12日</w:t>
      </w:r>
      <w:r w:rsidRPr="008C5158">
        <w:rPr>
          <w:rFonts w:ascii="仿宋_GB2312" w:eastAsia="仿宋_GB2312" w:hint="eastAsia"/>
          <w:sz w:val="32"/>
          <w:szCs w:val="32"/>
        </w:rPr>
        <w:t>学院党委会</w:t>
      </w:r>
      <w:r w:rsidR="00F513FD">
        <w:rPr>
          <w:rFonts w:ascii="仿宋_GB2312" w:eastAsia="仿宋_GB2312" w:hint="eastAsia"/>
          <w:sz w:val="32"/>
          <w:szCs w:val="32"/>
        </w:rPr>
        <w:t>审定</w:t>
      </w:r>
      <w:r w:rsidRPr="008C5158">
        <w:rPr>
          <w:rFonts w:ascii="仿宋_GB2312" w:eastAsia="仿宋_GB2312" w:hint="eastAsia"/>
          <w:sz w:val="32"/>
          <w:szCs w:val="32"/>
        </w:rPr>
        <w:t>，现</w:t>
      </w:r>
      <w:r>
        <w:rPr>
          <w:rFonts w:ascii="仿宋_GB2312" w:eastAsia="仿宋_GB2312" w:hint="eastAsia"/>
          <w:sz w:val="32"/>
          <w:szCs w:val="32"/>
        </w:rPr>
        <w:t>予</w:t>
      </w:r>
      <w:r w:rsidRPr="008C5158">
        <w:rPr>
          <w:rFonts w:ascii="仿宋_GB2312" w:eastAsia="仿宋_GB2312" w:hint="eastAsia"/>
          <w:sz w:val="32"/>
          <w:szCs w:val="32"/>
        </w:rPr>
        <w:t>印发，请遵照执行。</w:t>
      </w:r>
    </w:p>
    <w:p w:rsidR="000A0904" w:rsidRDefault="000A0904" w:rsidP="000A0904">
      <w:pPr>
        <w:spacing w:line="440" w:lineRule="exact"/>
        <w:jc w:val="left"/>
        <w:rPr>
          <w:rFonts w:ascii="华文中宋" w:eastAsia="华文中宋" w:hAnsi="华文中宋"/>
          <w:b/>
          <w:sz w:val="44"/>
          <w:szCs w:val="44"/>
        </w:rPr>
      </w:pPr>
    </w:p>
    <w:p w:rsidR="000A0904" w:rsidRDefault="000A0904" w:rsidP="00ED0CA3">
      <w:pPr>
        <w:spacing w:line="440" w:lineRule="exact"/>
        <w:jc w:val="center"/>
        <w:rPr>
          <w:rFonts w:ascii="华文中宋" w:eastAsia="华文中宋" w:hAnsi="华文中宋"/>
          <w:b/>
          <w:sz w:val="44"/>
          <w:szCs w:val="44"/>
        </w:rPr>
      </w:pPr>
    </w:p>
    <w:p w:rsidR="008C5158" w:rsidRPr="008C5158" w:rsidRDefault="008C5158" w:rsidP="00EB5865">
      <w:pPr>
        <w:widowControl/>
        <w:shd w:val="clear" w:color="auto" w:fill="FFFFFF"/>
        <w:spacing w:before="100" w:beforeAutospacing="1" w:after="320" w:line="200" w:lineRule="exact"/>
        <w:ind w:firstLineChars="1800" w:firstLine="5760"/>
        <w:jc w:val="left"/>
        <w:textAlignment w:val="center"/>
        <w:outlineLvl w:val="0"/>
        <w:rPr>
          <w:rFonts w:ascii="仿宋_GB2312" w:eastAsia="仿宋_GB2312"/>
          <w:sz w:val="32"/>
          <w:szCs w:val="32"/>
        </w:rPr>
      </w:pPr>
      <w:r w:rsidRPr="008C5158">
        <w:rPr>
          <w:rFonts w:ascii="仿宋_GB2312" w:eastAsia="仿宋_GB2312" w:hint="eastAsia"/>
          <w:sz w:val="32"/>
          <w:szCs w:val="32"/>
        </w:rPr>
        <w:t>安徽财贸职业学院</w:t>
      </w:r>
    </w:p>
    <w:p w:rsidR="008C5158" w:rsidRDefault="008C5158" w:rsidP="00EB5865">
      <w:pPr>
        <w:widowControl/>
        <w:shd w:val="clear" w:color="auto" w:fill="FFFFFF"/>
        <w:spacing w:before="100" w:beforeAutospacing="1" w:after="320" w:line="200" w:lineRule="exact"/>
        <w:ind w:firstLineChars="1850" w:firstLine="5920"/>
        <w:jc w:val="left"/>
        <w:textAlignment w:val="center"/>
        <w:outlineLvl w:val="0"/>
        <w:rPr>
          <w:rFonts w:ascii="仿宋_GB2312" w:eastAsia="仿宋_GB2312"/>
          <w:sz w:val="32"/>
          <w:szCs w:val="32"/>
        </w:rPr>
      </w:pPr>
      <w:r w:rsidRPr="008C5158">
        <w:rPr>
          <w:rFonts w:ascii="仿宋_GB2312" w:eastAsia="仿宋_GB2312" w:hint="eastAsia"/>
          <w:sz w:val="32"/>
          <w:szCs w:val="32"/>
        </w:rPr>
        <w:t>201</w:t>
      </w:r>
      <w:r>
        <w:rPr>
          <w:rFonts w:ascii="仿宋_GB2312" w:eastAsia="仿宋_GB2312" w:hint="eastAsia"/>
          <w:sz w:val="32"/>
          <w:szCs w:val="32"/>
        </w:rPr>
        <w:t>8</w:t>
      </w:r>
      <w:r w:rsidRPr="008C5158">
        <w:rPr>
          <w:rFonts w:ascii="仿宋_GB2312" w:eastAsia="仿宋_GB2312" w:hint="eastAsia"/>
          <w:sz w:val="32"/>
          <w:szCs w:val="32"/>
        </w:rPr>
        <w:t>年</w:t>
      </w:r>
      <w:r>
        <w:rPr>
          <w:rFonts w:ascii="仿宋_GB2312" w:eastAsia="仿宋_GB2312" w:hint="eastAsia"/>
          <w:sz w:val="32"/>
          <w:szCs w:val="32"/>
        </w:rPr>
        <w:t>1</w:t>
      </w:r>
      <w:r w:rsidRPr="008C5158">
        <w:rPr>
          <w:rFonts w:ascii="仿宋_GB2312" w:eastAsia="仿宋_GB2312" w:hint="eastAsia"/>
          <w:sz w:val="32"/>
          <w:szCs w:val="32"/>
        </w:rPr>
        <w:t>月2</w:t>
      </w:r>
      <w:r>
        <w:rPr>
          <w:rFonts w:ascii="仿宋_GB2312" w:eastAsia="仿宋_GB2312" w:hint="eastAsia"/>
          <w:sz w:val="32"/>
          <w:szCs w:val="32"/>
        </w:rPr>
        <w:t>2</w:t>
      </w:r>
      <w:r w:rsidRPr="008C5158">
        <w:rPr>
          <w:rFonts w:ascii="仿宋_GB2312" w:eastAsia="仿宋_GB2312" w:hint="eastAsia"/>
          <w:sz w:val="32"/>
          <w:szCs w:val="32"/>
        </w:rPr>
        <w:t>日</w:t>
      </w:r>
    </w:p>
    <w:p w:rsidR="00EB5865" w:rsidRPr="00EB5865" w:rsidRDefault="00EB5865" w:rsidP="008C5158">
      <w:pPr>
        <w:widowControl/>
        <w:shd w:val="clear" w:color="auto" w:fill="FFFFFF"/>
        <w:spacing w:before="100" w:beforeAutospacing="1" w:after="320" w:line="200" w:lineRule="exact"/>
        <w:ind w:firstLineChars="1500" w:firstLine="4800"/>
        <w:jc w:val="left"/>
        <w:textAlignment w:val="center"/>
        <w:outlineLvl w:val="0"/>
        <w:rPr>
          <w:rFonts w:ascii="仿宋_GB2312" w:eastAsia="仿宋_GB2312"/>
          <w:sz w:val="32"/>
          <w:szCs w:val="32"/>
        </w:rPr>
      </w:pPr>
    </w:p>
    <w:p w:rsidR="008C5158" w:rsidRPr="008C5158" w:rsidRDefault="008C5158" w:rsidP="008C5158">
      <w:pPr>
        <w:widowControl/>
        <w:shd w:val="clear" w:color="auto" w:fill="FFFFFF"/>
        <w:spacing w:before="100" w:beforeAutospacing="1" w:after="320" w:line="200" w:lineRule="exact"/>
        <w:ind w:firstLineChars="1500" w:firstLine="4800"/>
        <w:jc w:val="left"/>
        <w:textAlignment w:val="center"/>
        <w:outlineLvl w:val="0"/>
        <w:rPr>
          <w:rFonts w:ascii="仿宋_GB2312" w:eastAsia="仿宋_GB2312"/>
          <w:sz w:val="32"/>
          <w:szCs w:val="32"/>
        </w:rPr>
      </w:pPr>
    </w:p>
    <w:tbl>
      <w:tblPr>
        <w:tblW w:w="0" w:type="auto"/>
        <w:tblInd w:w="-106" w:type="dxa"/>
        <w:tblBorders>
          <w:top w:val="single" w:sz="4" w:space="0" w:color="auto"/>
          <w:bottom w:val="single" w:sz="4" w:space="0" w:color="auto"/>
        </w:tblBorders>
        <w:tblLook w:val="01E0" w:firstRow="1" w:lastRow="1" w:firstColumn="1" w:lastColumn="1" w:noHBand="0" w:noVBand="0"/>
      </w:tblPr>
      <w:tblGrid>
        <w:gridCol w:w="9349"/>
      </w:tblGrid>
      <w:tr w:rsidR="008C5158" w:rsidRPr="008C5158" w:rsidTr="00EB5865">
        <w:trPr>
          <w:trHeight w:val="555"/>
        </w:trPr>
        <w:tc>
          <w:tcPr>
            <w:tcW w:w="9349" w:type="dxa"/>
            <w:tcBorders>
              <w:top w:val="single" w:sz="4" w:space="0" w:color="auto"/>
              <w:bottom w:val="single" w:sz="4" w:space="0" w:color="auto"/>
            </w:tcBorders>
          </w:tcPr>
          <w:p w:rsidR="008C5158" w:rsidRPr="008C5158" w:rsidRDefault="008C5158" w:rsidP="008C5158">
            <w:pPr>
              <w:spacing w:line="500" w:lineRule="exact"/>
              <w:rPr>
                <w:rFonts w:ascii="仿宋" w:eastAsia="仿宋" w:hAnsi="仿宋"/>
                <w:sz w:val="32"/>
                <w:szCs w:val="32"/>
              </w:rPr>
            </w:pPr>
            <w:r w:rsidRPr="008C5158">
              <w:rPr>
                <w:rFonts w:ascii="仿宋" w:eastAsia="仿宋" w:hAnsi="仿宋" w:cs="仿宋" w:hint="eastAsia"/>
                <w:sz w:val="32"/>
                <w:szCs w:val="32"/>
              </w:rPr>
              <w:t>安徽财贸职业学院办公室</w:t>
            </w:r>
            <w:r w:rsidRPr="008C5158">
              <w:rPr>
                <w:rFonts w:ascii="仿宋" w:eastAsia="仿宋" w:hAnsi="仿宋" w:cs="仿宋"/>
                <w:sz w:val="32"/>
                <w:szCs w:val="32"/>
              </w:rPr>
              <w:t>201</w:t>
            </w:r>
            <w:r>
              <w:rPr>
                <w:rFonts w:ascii="仿宋" w:eastAsia="仿宋" w:hAnsi="仿宋" w:cs="仿宋" w:hint="eastAsia"/>
                <w:sz w:val="32"/>
                <w:szCs w:val="32"/>
              </w:rPr>
              <w:t>8</w:t>
            </w:r>
            <w:r w:rsidRPr="008C5158">
              <w:rPr>
                <w:rFonts w:ascii="仿宋" w:eastAsia="仿宋" w:hAnsi="仿宋" w:cs="仿宋" w:hint="eastAsia"/>
                <w:sz w:val="32"/>
                <w:szCs w:val="32"/>
              </w:rPr>
              <w:t>年</w:t>
            </w:r>
            <w:r>
              <w:rPr>
                <w:rFonts w:ascii="仿宋" w:eastAsia="仿宋" w:hAnsi="仿宋" w:cs="仿宋" w:hint="eastAsia"/>
                <w:sz w:val="32"/>
                <w:szCs w:val="32"/>
              </w:rPr>
              <w:t>1</w:t>
            </w:r>
            <w:r w:rsidRPr="008C5158">
              <w:rPr>
                <w:rFonts w:ascii="仿宋" w:eastAsia="仿宋" w:hAnsi="仿宋" w:cs="仿宋" w:hint="eastAsia"/>
                <w:sz w:val="32"/>
                <w:szCs w:val="32"/>
              </w:rPr>
              <w:t>月2</w:t>
            </w:r>
            <w:r>
              <w:rPr>
                <w:rFonts w:ascii="仿宋" w:eastAsia="仿宋" w:hAnsi="仿宋" w:cs="仿宋" w:hint="eastAsia"/>
                <w:sz w:val="32"/>
                <w:szCs w:val="32"/>
              </w:rPr>
              <w:t>2</w:t>
            </w:r>
            <w:r w:rsidRPr="008C5158">
              <w:rPr>
                <w:rFonts w:ascii="仿宋" w:eastAsia="仿宋" w:hAnsi="仿宋" w:cs="仿宋" w:hint="eastAsia"/>
                <w:sz w:val="32"/>
                <w:szCs w:val="32"/>
              </w:rPr>
              <w:t>日印</w:t>
            </w:r>
          </w:p>
        </w:tc>
      </w:tr>
    </w:tbl>
    <w:p w:rsidR="008C5158" w:rsidRPr="008C5158" w:rsidRDefault="008C5158" w:rsidP="00EB5865">
      <w:pPr>
        <w:ind w:firstLineChars="2350" w:firstLine="7520"/>
        <w:rPr>
          <w:rFonts w:ascii="仿宋_GB2312" w:eastAsia="仿宋_GB2312"/>
          <w:sz w:val="32"/>
          <w:szCs w:val="32"/>
        </w:rPr>
      </w:pPr>
      <w:r w:rsidRPr="008C5158">
        <w:rPr>
          <w:rFonts w:ascii="仿宋" w:eastAsia="仿宋" w:hAnsi="仿宋" w:cs="仿宋" w:hint="eastAsia"/>
          <w:sz w:val="32"/>
          <w:szCs w:val="32"/>
        </w:rPr>
        <w:t>共印</w:t>
      </w:r>
      <w:r w:rsidRPr="008C5158">
        <w:rPr>
          <w:rFonts w:ascii="仿宋" w:eastAsia="仿宋" w:hAnsi="仿宋" w:cs="仿宋"/>
          <w:sz w:val="32"/>
          <w:szCs w:val="32"/>
        </w:rPr>
        <w:t>1</w:t>
      </w:r>
      <w:r w:rsidRPr="008C5158">
        <w:rPr>
          <w:rFonts w:ascii="仿宋" w:eastAsia="仿宋" w:hAnsi="仿宋" w:cs="仿宋" w:hint="eastAsia"/>
          <w:sz w:val="32"/>
          <w:szCs w:val="32"/>
        </w:rPr>
        <w:t>2份</w:t>
      </w:r>
    </w:p>
    <w:p w:rsidR="008C5158" w:rsidRDefault="008C5158" w:rsidP="00ED0CA3">
      <w:pPr>
        <w:spacing w:line="440" w:lineRule="exact"/>
        <w:jc w:val="center"/>
        <w:rPr>
          <w:rFonts w:ascii="华文中宋" w:eastAsia="华文中宋" w:hAnsi="华文中宋"/>
          <w:b/>
          <w:sz w:val="44"/>
          <w:szCs w:val="44"/>
        </w:rPr>
      </w:pPr>
    </w:p>
    <w:p w:rsidR="00ED0CA3" w:rsidRPr="00C659F2" w:rsidRDefault="00ED0CA3" w:rsidP="00ED0CA3">
      <w:pPr>
        <w:spacing w:line="440" w:lineRule="exact"/>
        <w:jc w:val="center"/>
        <w:rPr>
          <w:rFonts w:ascii="华文中宋" w:eastAsia="华文中宋" w:hAnsi="华文中宋"/>
          <w:b/>
          <w:sz w:val="44"/>
          <w:szCs w:val="44"/>
        </w:rPr>
      </w:pPr>
      <w:r w:rsidRPr="00C659F2">
        <w:rPr>
          <w:rFonts w:ascii="华文中宋" w:eastAsia="华文中宋" w:hAnsi="华文中宋" w:hint="eastAsia"/>
          <w:b/>
          <w:sz w:val="44"/>
          <w:szCs w:val="44"/>
        </w:rPr>
        <w:t>安徽财</w:t>
      </w:r>
      <w:r>
        <w:rPr>
          <w:rFonts w:ascii="华文中宋" w:eastAsia="华文中宋" w:hAnsi="华文中宋" w:hint="eastAsia"/>
          <w:b/>
          <w:sz w:val="44"/>
          <w:szCs w:val="44"/>
        </w:rPr>
        <w:t>贸职业学院</w:t>
      </w:r>
      <w:r w:rsidRPr="00C659F2">
        <w:rPr>
          <w:rFonts w:ascii="华文中宋" w:eastAsia="华文中宋" w:hAnsi="华文中宋" w:hint="eastAsia"/>
          <w:b/>
          <w:sz w:val="44"/>
          <w:szCs w:val="44"/>
        </w:rPr>
        <w:t>经费支出管理办法</w:t>
      </w:r>
      <w:r w:rsidR="00DB1407">
        <w:rPr>
          <w:rFonts w:ascii="华文中宋" w:eastAsia="华文中宋" w:hAnsi="华文中宋" w:hint="eastAsia"/>
          <w:b/>
          <w:sz w:val="44"/>
          <w:szCs w:val="44"/>
        </w:rPr>
        <w:t>(试行)</w:t>
      </w:r>
    </w:p>
    <w:p w:rsidR="00901E14" w:rsidRDefault="00901E14" w:rsidP="00ED0CA3">
      <w:pPr>
        <w:jc w:val="center"/>
        <w:rPr>
          <w:rFonts w:ascii="仿宋" w:eastAsia="仿宋" w:hAnsi="仿宋"/>
          <w:b/>
          <w:sz w:val="32"/>
          <w:szCs w:val="32"/>
        </w:rPr>
      </w:pPr>
    </w:p>
    <w:p w:rsidR="00ED0CA3" w:rsidRPr="00C659F2" w:rsidRDefault="00ED0CA3" w:rsidP="00ED0CA3">
      <w:pPr>
        <w:jc w:val="center"/>
        <w:rPr>
          <w:rFonts w:ascii="仿宋" w:eastAsia="仿宋" w:hAnsi="仿宋"/>
          <w:b/>
          <w:sz w:val="32"/>
          <w:szCs w:val="32"/>
        </w:rPr>
      </w:pPr>
      <w:r w:rsidRPr="00C659F2">
        <w:rPr>
          <w:rFonts w:ascii="仿宋" w:eastAsia="仿宋" w:hAnsi="仿宋" w:hint="eastAsia"/>
          <w:b/>
          <w:sz w:val="32"/>
          <w:szCs w:val="32"/>
        </w:rPr>
        <w:t>第一章总则</w:t>
      </w:r>
    </w:p>
    <w:p w:rsidR="00ED0CA3" w:rsidRPr="00C659F2" w:rsidRDefault="00ED0CA3" w:rsidP="001814DA">
      <w:pPr>
        <w:ind w:firstLineChars="200" w:firstLine="640"/>
        <w:rPr>
          <w:rFonts w:ascii="仿宋" w:eastAsia="仿宋" w:hAnsi="仿宋"/>
          <w:sz w:val="32"/>
          <w:szCs w:val="32"/>
        </w:rPr>
      </w:pPr>
      <w:r w:rsidRPr="00C659F2">
        <w:rPr>
          <w:rFonts w:ascii="仿宋" w:eastAsia="仿宋" w:hAnsi="仿宋" w:hint="eastAsia"/>
          <w:sz w:val="32"/>
          <w:szCs w:val="32"/>
        </w:rPr>
        <w:t>第一条为进一步规范</w:t>
      </w:r>
      <w:r w:rsidR="006D6BA2">
        <w:rPr>
          <w:rFonts w:ascii="仿宋" w:eastAsia="仿宋" w:hAnsi="仿宋" w:hint="eastAsia"/>
          <w:sz w:val="32"/>
          <w:szCs w:val="32"/>
        </w:rPr>
        <w:t>财务</w:t>
      </w:r>
      <w:r w:rsidRPr="00C659F2">
        <w:rPr>
          <w:rFonts w:ascii="仿宋" w:eastAsia="仿宋" w:hAnsi="仿宋" w:hint="eastAsia"/>
          <w:sz w:val="32"/>
          <w:szCs w:val="32"/>
        </w:rPr>
        <w:t>会计行为，加强</w:t>
      </w:r>
      <w:r w:rsidR="00A466DD">
        <w:rPr>
          <w:rFonts w:ascii="仿宋" w:eastAsia="仿宋" w:hAnsi="仿宋" w:hint="eastAsia"/>
          <w:sz w:val="32"/>
          <w:szCs w:val="32"/>
        </w:rPr>
        <w:t>学院</w:t>
      </w:r>
      <w:r w:rsidRPr="00C659F2">
        <w:rPr>
          <w:rFonts w:ascii="仿宋" w:eastAsia="仿宋" w:hAnsi="仿宋" w:hint="eastAsia"/>
          <w:sz w:val="32"/>
          <w:szCs w:val="32"/>
        </w:rPr>
        <w:t>经费支出管理，提高资金使用效益，</w:t>
      </w:r>
      <w:r w:rsidR="005F726F">
        <w:rPr>
          <w:rFonts w:ascii="仿宋" w:eastAsia="仿宋" w:hAnsi="仿宋" w:hint="eastAsia"/>
          <w:sz w:val="32"/>
          <w:szCs w:val="32"/>
        </w:rPr>
        <w:t>促进学院各项事业发展，</w:t>
      </w:r>
      <w:r w:rsidRPr="00C659F2">
        <w:rPr>
          <w:rFonts w:ascii="仿宋" w:eastAsia="仿宋" w:hAnsi="仿宋" w:hint="eastAsia"/>
          <w:sz w:val="32"/>
          <w:szCs w:val="32"/>
        </w:rPr>
        <w:t>根据《</w:t>
      </w:r>
      <w:r w:rsidR="005F726F">
        <w:rPr>
          <w:rFonts w:ascii="仿宋" w:eastAsia="仿宋" w:hAnsi="仿宋" w:hint="eastAsia"/>
          <w:sz w:val="32"/>
          <w:szCs w:val="32"/>
        </w:rPr>
        <w:t>中华人民共和国</w:t>
      </w:r>
      <w:r w:rsidRPr="00C659F2">
        <w:rPr>
          <w:rFonts w:ascii="仿宋" w:eastAsia="仿宋" w:hAnsi="仿宋" w:hint="eastAsia"/>
          <w:sz w:val="32"/>
          <w:szCs w:val="32"/>
        </w:rPr>
        <w:t>会计法》、《高等</w:t>
      </w:r>
      <w:r w:rsidR="00A466DD">
        <w:rPr>
          <w:rFonts w:ascii="仿宋" w:eastAsia="仿宋" w:hAnsi="仿宋" w:hint="eastAsia"/>
          <w:sz w:val="32"/>
          <w:szCs w:val="32"/>
        </w:rPr>
        <w:t>学</w:t>
      </w:r>
      <w:r w:rsidR="006D6BA2">
        <w:rPr>
          <w:rFonts w:ascii="仿宋" w:eastAsia="仿宋" w:hAnsi="仿宋" w:hint="eastAsia"/>
          <w:sz w:val="32"/>
          <w:szCs w:val="32"/>
        </w:rPr>
        <w:t>校</w:t>
      </w:r>
      <w:r w:rsidRPr="00C659F2">
        <w:rPr>
          <w:rFonts w:ascii="仿宋" w:eastAsia="仿宋" w:hAnsi="仿宋" w:hint="eastAsia"/>
          <w:sz w:val="32"/>
          <w:szCs w:val="32"/>
        </w:rPr>
        <w:t>财务制度》、《行政事业单位内部控制规范（试行）》、《高等</w:t>
      </w:r>
      <w:r w:rsidR="00A466DD">
        <w:rPr>
          <w:rFonts w:ascii="仿宋" w:eastAsia="仿宋" w:hAnsi="仿宋" w:hint="eastAsia"/>
          <w:sz w:val="32"/>
          <w:szCs w:val="32"/>
        </w:rPr>
        <w:t>学</w:t>
      </w:r>
      <w:r w:rsidR="006D6BA2">
        <w:rPr>
          <w:rFonts w:ascii="仿宋" w:eastAsia="仿宋" w:hAnsi="仿宋" w:hint="eastAsia"/>
          <w:sz w:val="32"/>
          <w:szCs w:val="32"/>
        </w:rPr>
        <w:t>校</w:t>
      </w:r>
      <w:r w:rsidRPr="00C659F2">
        <w:rPr>
          <w:rFonts w:ascii="仿宋" w:eastAsia="仿宋" w:hAnsi="仿宋" w:hint="eastAsia"/>
          <w:sz w:val="32"/>
          <w:szCs w:val="32"/>
        </w:rPr>
        <w:t>会计制度》和</w:t>
      </w:r>
      <w:r w:rsidR="006D6BA2">
        <w:rPr>
          <w:rFonts w:ascii="仿宋" w:eastAsia="仿宋" w:hAnsi="仿宋" w:hint="eastAsia"/>
          <w:sz w:val="32"/>
          <w:szCs w:val="32"/>
        </w:rPr>
        <w:t>其他</w:t>
      </w:r>
      <w:r w:rsidRPr="00C659F2">
        <w:rPr>
          <w:rFonts w:ascii="仿宋" w:eastAsia="仿宋" w:hAnsi="仿宋" w:hint="eastAsia"/>
          <w:sz w:val="32"/>
          <w:szCs w:val="32"/>
        </w:rPr>
        <w:t>有关财务规章制度，结合学</w:t>
      </w:r>
      <w:r>
        <w:rPr>
          <w:rFonts w:ascii="仿宋" w:eastAsia="仿宋" w:hAnsi="仿宋" w:hint="eastAsia"/>
          <w:sz w:val="32"/>
          <w:szCs w:val="32"/>
        </w:rPr>
        <w:t>院</w:t>
      </w:r>
      <w:r w:rsidRPr="00C659F2">
        <w:rPr>
          <w:rFonts w:ascii="仿宋" w:eastAsia="仿宋" w:hAnsi="仿宋" w:hint="eastAsia"/>
          <w:sz w:val="32"/>
          <w:szCs w:val="32"/>
        </w:rPr>
        <w:t>实际情况，特制定本办法。</w:t>
      </w:r>
    </w:p>
    <w:p w:rsidR="00ED0CA3" w:rsidRPr="00C659F2" w:rsidRDefault="00ED0CA3" w:rsidP="00ED0CA3">
      <w:pPr>
        <w:ind w:firstLineChars="257" w:firstLine="822"/>
        <w:rPr>
          <w:rFonts w:ascii="仿宋" w:eastAsia="仿宋" w:hAnsi="仿宋"/>
          <w:sz w:val="32"/>
          <w:szCs w:val="32"/>
        </w:rPr>
      </w:pPr>
      <w:r w:rsidRPr="00C659F2">
        <w:rPr>
          <w:rFonts w:ascii="仿宋" w:eastAsia="仿宋" w:hAnsi="仿宋" w:hint="eastAsia"/>
          <w:sz w:val="32"/>
          <w:szCs w:val="32"/>
        </w:rPr>
        <w:t>第二条</w:t>
      </w:r>
      <w:r w:rsidR="00A466DD">
        <w:rPr>
          <w:rFonts w:ascii="仿宋" w:eastAsia="仿宋" w:hAnsi="仿宋" w:hint="eastAsia"/>
          <w:sz w:val="32"/>
          <w:szCs w:val="32"/>
        </w:rPr>
        <w:t>学院</w:t>
      </w:r>
      <w:r w:rsidRPr="00C659F2">
        <w:rPr>
          <w:rFonts w:ascii="仿宋" w:eastAsia="仿宋" w:hAnsi="仿宋" w:hint="eastAsia"/>
          <w:sz w:val="32"/>
          <w:szCs w:val="32"/>
        </w:rPr>
        <w:t>支出项目包括：人员经费支出、日常公用经费支出（含专项业务经费）、教学与科研项目支出、专项维护维修支出、后勤支出、资产购置支出、基本建设支出、其他专项支出和社会服务支出等。</w:t>
      </w:r>
    </w:p>
    <w:p w:rsidR="00A466DD" w:rsidRDefault="00ED0CA3" w:rsidP="00ED0CA3">
      <w:pPr>
        <w:ind w:firstLineChars="200" w:firstLine="640"/>
        <w:rPr>
          <w:rFonts w:ascii="仿宋" w:eastAsia="仿宋" w:hAnsi="仿宋"/>
          <w:sz w:val="32"/>
          <w:szCs w:val="32"/>
        </w:rPr>
      </w:pPr>
      <w:r w:rsidRPr="00C659F2">
        <w:rPr>
          <w:rFonts w:ascii="仿宋" w:eastAsia="仿宋" w:hAnsi="仿宋" w:hint="eastAsia"/>
          <w:sz w:val="32"/>
          <w:szCs w:val="32"/>
        </w:rPr>
        <w:t>第三条</w:t>
      </w:r>
      <w:r w:rsidR="00A466DD">
        <w:rPr>
          <w:rFonts w:ascii="仿宋" w:eastAsia="仿宋" w:hAnsi="仿宋" w:hint="eastAsia"/>
          <w:sz w:val="32"/>
          <w:szCs w:val="32"/>
        </w:rPr>
        <w:t>院内</w:t>
      </w:r>
      <w:r w:rsidRPr="00C659F2">
        <w:rPr>
          <w:rFonts w:ascii="仿宋" w:eastAsia="仿宋" w:hAnsi="仿宋" w:hint="eastAsia"/>
          <w:sz w:val="32"/>
          <w:szCs w:val="32"/>
        </w:rPr>
        <w:t>各预算单位应按照</w:t>
      </w:r>
      <w:r w:rsidR="00A466DD">
        <w:rPr>
          <w:rFonts w:ascii="仿宋" w:eastAsia="仿宋" w:hAnsi="仿宋" w:hint="eastAsia"/>
          <w:sz w:val="32"/>
          <w:szCs w:val="32"/>
        </w:rPr>
        <w:t>学院</w:t>
      </w:r>
      <w:r w:rsidRPr="00C659F2">
        <w:rPr>
          <w:rFonts w:ascii="仿宋" w:eastAsia="仿宋" w:hAnsi="仿宋" w:hint="eastAsia"/>
          <w:sz w:val="32"/>
          <w:szCs w:val="32"/>
        </w:rPr>
        <w:t>年度预算要求，本着“规范管理、高效利用、勤俭节约”的原则使用</w:t>
      </w:r>
      <w:r w:rsidR="006D6BA2">
        <w:rPr>
          <w:rFonts w:ascii="仿宋" w:eastAsia="仿宋" w:hAnsi="仿宋" w:hint="eastAsia"/>
          <w:sz w:val="32"/>
          <w:szCs w:val="32"/>
        </w:rPr>
        <w:t>和</w:t>
      </w:r>
      <w:r w:rsidR="006D6BA2" w:rsidRPr="00C659F2">
        <w:rPr>
          <w:rFonts w:ascii="仿宋" w:eastAsia="仿宋" w:hAnsi="仿宋" w:hint="eastAsia"/>
          <w:sz w:val="32"/>
          <w:szCs w:val="32"/>
        </w:rPr>
        <w:t>管理</w:t>
      </w:r>
      <w:r w:rsidRPr="00C659F2">
        <w:rPr>
          <w:rFonts w:ascii="仿宋" w:eastAsia="仿宋" w:hAnsi="仿宋" w:hint="eastAsia"/>
          <w:sz w:val="32"/>
          <w:szCs w:val="32"/>
        </w:rPr>
        <w:t>经费。</w:t>
      </w:r>
    </w:p>
    <w:p w:rsidR="00ED0CA3" w:rsidRPr="00C659F2" w:rsidRDefault="0077158F" w:rsidP="00ED0CA3">
      <w:pPr>
        <w:ind w:firstLineChars="200" w:firstLine="640"/>
        <w:rPr>
          <w:rFonts w:ascii="仿宋" w:eastAsia="仿宋" w:hAnsi="仿宋"/>
          <w:sz w:val="32"/>
          <w:szCs w:val="32"/>
        </w:rPr>
      </w:pPr>
      <w:r>
        <w:rPr>
          <w:rFonts w:ascii="仿宋" w:eastAsia="仿宋" w:hAnsi="仿宋" w:hint="eastAsia"/>
          <w:sz w:val="32"/>
          <w:szCs w:val="32"/>
        </w:rPr>
        <w:t>第四条　严格执行国库集中支付和公务卡管理制度，经费统一</w:t>
      </w:r>
      <w:r w:rsidR="00ED0CA3" w:rsidRPr="00C659F2">
        <w:rPr>
          <w:rFonts w:ascii="仿宋" w:eastAsia="仿宋" w:hAnsi="仿宋" w:hint="eastAsia"/>
          <w:sz w:val="32"/>
          <w:szCs w:val="32"/>
        </w:rPr>
        <w:t>使用公务卡支付或申请财务转账支付。</w:t>
      </w:r>
    </w:p>
    <w:p w:rsidR="00943C88" w:rsidRPr="00373D6E" w:rsidRDefault="00943C88" w:rsidP="00E70129">
      <w:pPr>
        <w:jc w:val="center"/>
        <w:rPr>
          <w:rFonts w:ascii="仿宋" w:eastAsia="仿宋" w:hAnsi="仿宋"/>
          <w:b/>
          <w:sz w:val="32"/>
          <w:szCs w:val="32"/>
        </w:rPr>
      </w:pPr>
      <w:r w:rsidRPr="00373D6E">
        <w:rPr>
          <w:rFonts w:ascii="仿宋" w:eastAsia="仿宋" w:hAnsi="仿宋"/>
          <w:b/>
          <w:sz w:val="32"/>
          <w:szCs w:val="32"/>
        </w:rPr>
        <w:tab/>
      </w:r>
      <w:r w:rsidR="00E70129" w:rsidRPr="00373D6E">
        <w:rPr>
          <w:rFonts w:ascii="仿宋" w:eastAsia="仿宋" w:hAnsi="仿宋" w:hint="eastAsia"/>
          <w:b/>
          <w:sz w:val="32"/>
          <w:szCs w:val="32"/>
        </w:rPr>
        <w:t>第二章总</w:t>
      </w:r>
      <w:r w:rsidRPr="00373D6E">
        <w:rPr>
          <w:rFonts w:ascii="仿宋" w:eastAsia="仿宋" w:hAnsi="仿宋" w:cs="Cambria" w:hint="eastAsia"/>
          <w:b/>
          <w:sz w:val="32"/>
          <w:szCs w:val="32"/>
        </w:rPr>
        <w:t>预算的编制与执行</w:t>
      </w:r>
    </w:p>
    <w:p w:rsidR="00943C88" w:rsidRPr="00373D6E" w:rsidRDefault="00943C88" w:rsidP="001814DA">
      <w:pPr>
        <w:spacing w:line="520" w:lineRule="exact"/>
        <w:ind w:firstLineChars="200" w:firstLine="640"/>
        <w:rPr>
          <w:rFonts w:ascii="仿宋" w:eastAsia="仿宋" w:hAnsi="仿宋" w:cs="Cambria"/>
          <w:sz w:val="32"/>
          <w:szCs w:val="32"/>
        </w:rPr>
      </w:pPr>
      <w:r w:rsidRPr="00373D6E">
        <w:rPr>
          <w:rFonts w:ascii="仿宋" w:eastAsia="仿宋" w:hAnsi="仿宋" w:cs="Cambria" w:hint="eastAsia"/>
          <w:sz w:val="32"/>
          <w:szCs w:val="32"/>
        </w:rPr>
        <w:t>第</w:t>
      </w:r>
      <w:r w:rsidR="00373D6E" w:rsidRPr="00373D6E">
        <w:rPr>
          <w:rFonts w:ascii="仿宋" w:eastAsia="仿宋" w:hAnsi="仿宋" w:cs="Cambria" w:hint="eastAsia"/>
          <w:sz w:val="32"/>
          <w:szCs w:val="32"/>
        </w:rPr>
        <w:t>五</w:t>
      </w:r>
      <w:r w:rsidRPr="00373D6E">
        <w:rPr>
          <w:rFonts w:ascii="仿宋" w:eastAsia="仿宋" w:hAnsi="仿宋" w:cs="Cambria" w:hint="eastAsia"/>
          <w:sz w:val="32"/>
          <w:szCs w:val="32"/>
        </w:rPr>
        <w:t>条 预算的编制</w:t>
      </w:r>
    </w:p>
    <w:p w:rsidR="00943C88" w:rsidRPr="00373D6E" w:rsidRDefault="00943C88" w:rsidP="001814DA">
      <w:pPr>
        <w:ind w:firstLineChars="200" w:firstLine="640"/>
        <w:rPr>
          <w:rFonts w:ascii="仿宋" w:eastAsia="仿宋" w:hAnsi="仿宋"/>
          <w:sz w:val="32"/>
          <w:szCs w:val="32"/>
        </w:rPr>
      </w:pPr>
      <w:r w:rsidRPr="00373D6E">
        <w:rPr>
          <w:rFonts w:ascii="仿宋" w:eastAsia="仿宋" w:hAnsi="仿宋" w:hint="eastAsia"/>
          <w:sz w:val="32"/>
          <w:szCs w:val="32"/>
        </w:rPr>
        <w:t>1.学</w:t>
      </w:r>
      <w:r w:rsidR="00277A71">
        <w:rPr>
          <w:rFonts w:ascii="仿宋" w:eastAsia="仿宋" w:hAnsi="仿宋" w:hint="eastAsia"/>
          <w:sz w:val="32"/>
          <w:szCs w:val="32"/>
        </w:rPr>
        <w:t>院</w:t>
      </w:r>
      <w:r w:rsidRPr="00373D6E">
        <w:rPr>
          <w:rFonts w:ascii="仿宋" w:eastAsia="仿宋" w:hAnsi="仿宋" w:hint="eastAsia"/>
          <w:sz w:val="32"/>
          <w:szCs w:val="32"/>
        </w:rPr>
        <w:t>预算本着“量入为出</w:t>
      </w:r>
      <w:r w:rsidR="006D6BA2">
        <w:rPr>
          <w:rFonts w:ascii="仿宋" w:eastAsia="仿宋" w:hAnsi="仿宋" w:hint="eastAsia"/>
          <w:sz w:val="32"/>
          <w:szCs w:val="32"/>
        </w:rPr>
        <w:t>、</w:t>
      </w:r>
      <w:r w:rsidRPr="00373D6E">
        <w:rPr>
          <w:rFonts w:ascii="仿宋" w:eastAsia="仿宋" w:hAnsi="仿宋" w:hint="eastAsia"/>
          <w:sz w:val="32"/>
          <w:szCs w:val="32"/>
        </w:rPr>
        <w:t>收支平衡</w:t>
      </w:r>
      <w:r w:rsidR="006D6BA2">
        <w:rPr>
          <w:rFonts w:ascii="仿宋" w:eastAsia="仿宋" w:hAnsi="仿宋" w:hint="eastAsia"/>
          <w:sz w:val="32"/>
          <w:szCs w:val="32"/>
        </w:rPr>
        <w:t>、</w:t>
      </w:r>
      <w:r w:rsidRPr="00373D6E">
        <w:rPr>
          <w:rFonts w:ascii="仿宋" w:eastAsia="仿宋" w:hAnsi="仿宋" w:hint="eastAsia"/>
          <w:sz w:val="32"/>
          <w:szCs w:val="32"/>
        </w:rPr>
        <w:t>按时编制、积极报批”的原则予以编报,重点保证教育教学工作正常运转以及教职工工资正常发放。</w:t>
      </w:r>
    </w:p>
    <w:p w:rsidR="00943C88" w:rsidRPr="00373D6E" w:rsidRDefault="00943C88" w:rsidP="001814DA">
      <w:pPr>
        <w:ind w:firstLineChars="200" w:firstLine="640"/>
        <w:rPr>
          <w:rFonts w:ascii="仿宋" w:eastAsia="仿宋" w:hAnsi="仿宋"/>
          <w:sz w:val="32"/>
          <w:szCs w:val="32"/>
        </w:rPr>
      </w:pPr>
      <w:r w:rsidRPr="00373D6E">
        <w:rPr>
          <w:rFonts w:ascii="仿宋" w:eastAsia="仿宋" w:hAnsi="仿宋" w:hint="eastAsia"/>
          <w:sz w:val="32"/>
          <w:szCs w:val="32"/>
        </w:rPr>
        <w:t>2.预算编制前, 财务处根据当年度收支增减等因素指导各</w:t>
      </w:r>
      <w:r w:rsidR="006D6BA2">
        <w:rPr>
          <w:rFonts w:ascii="仿宋" w:eastAsia="仿宋" w:hAnsi="仿宋" w:hint="eastAsia"/>
          <w:sz w:val="32"/>
          <w:szCs w:val="32"/>
        </w:rPr>
        <w:t>个</w:t>
      </w:r>
      <w:r w:rsidRPr="00373D6E">
        <w:rPr>
          <w:rFonts w:ascii="仿宋" w:eastAsia="仿宋" w:hAnsi="仿宋" w:hint="eastAsia"/>
          <w:sz w:val="32"/>
          <w:szCs w:val="32"/>
        </w:rPr>
        <w:lastRenderedPageBreak/>
        <w:t>职能部门，编制完成本部门下年度预算收支计划；综合平衡后形成年度预算草案；预算方案</w:t>
      </w:r>
      <w:r w:rsidR="006D6BA2">
        <w:rPr>
          <w:rFonts w:ascii="仿宋" w:eastAsia="仿宋" w:hAnsi="仿宋" w:hint="eastAsia"/>
          <w:sz w:val="32"/>
          <w:szCs w:val="32"/>
        </w:rPr>
        <w:t>经学院党委会研究形成</w:t>
      </w:r>
      <w:r w:rsidRPr="00373D6E">
        <w:rPr>
          <w:rFonts w:ascii="仿宋" w:eastAsia="仿宋" w:hAnsi="仿宋" w:hint="eastAsia"/>
          <w:sz w:val="32"/>
          <w:szCs w:val="32"/>
        </w:rPr>
        <w:t>，上报主管部门和财政部门。</w:t>
      </w:r>
    </w:p>
    <w:p w:rsidR="00943C88" w:rsidRPr="00373D6E" w:rsidRDefault="00943C88" w:rsidP="001814DA">
      <w:pPr>
        <w:ind w:firstLineChars="200" w:firstLine="640"/>
        <w:rPr>
          <w:rFonts w:ascii="仿宋" w:eastAsia="仿宋" w:hAnsi="仿宋"/>
          <w:sz w:val="32"/>
          <w:szCs w:val="32"/>
        </w:rPr>
      </w:pPr>
      <w:r w:rsidRPr="00373D6E">
        <w:rPr>
          <w:rFonts w:ascii="仿宋" w:eastAsia="仿宋" w:hAnsi="仿宋" w:hint="eastAsia"/>
          <w:sz w:val="32"/>
          <w:szCs w:val="32"/>
        </w:rPr>
        <w:t>第</w:t>
      </w:r>
      <w:r w:rsidR="00373D6E">
        <w:rPr>
          <w:rFonts w:ascii="仿宋" w:eastAsia="仿宋" w:hAnsi="仿宋" w:hint="eastAsia"/>
          <w:sz w:val="32"/>
          <w:szCs w:val="32"/>
        </w:rPr>
        <w:t>六</w:t>
      </w:r>
      <w:r w:rsidRPr="00373D6E">
        <w:rPr>
          <w:rFonts w:ascii="仿宋" w:eastAsia="仿宋" w:hAnsi="仿宋" w:hint="eastAsia"/>
          <w:sz w:val="32"/>
          <w:szCs w:val="32"/>
        </w:rPr>
        <w:t>条 预算的执行及调整</w:t>
      </w:r>
    </w:p>
    <w:p w:rsidR="00943C88" w:rsidRPr="00373D6E" w:rsidRDefault="00943C88" w:rsidP="001814DA">
      <w:pPr>
        <w:ind w:firstLineChars="200" w:firstLine="640"/>
        <w:rPr>
          <w:rFonts w:ascii="仿宋" w:eastAsia="仿宋" w:hAnsi="仿宋"/>
          <w:sz w:val="32"/>
          <w:szCs w:val="32"/>
        </w:rPr>
      </w:pPr>
      <w:r w:rsidRPr="00373D6E">
        <w:rPr>
          <w:rFonts w:ascii="仿宋" w:eastAsia="仿宋" w:hAnsi="仿宋" w:hint="eastAsia"/>
          <w:sz w:val="32"/>
          <w:szCs w:val="32"/>
        </w:rPr>
        <w:t>1.经过批准执行的预算，</w:t>
      </w:r>
      <w:r w:rsidR="006D6BA2">
        <w:rPr>
          <w:rFonts w:ascii="仿宋" w:eastAsia="仿宋" w:hAnsi="仿宋" w:hint="eastAsia"/>
          <w:sz w:val="32"/>
          <w:szCs w:val="32"/>
        </w:rPr>
        <w:t>院</w:t>
      </w:r>
      <w:r w:rsidRPr="00373D6E">
        <w:rPr>
          <w:rFonts w:ascii="仿宋" w:eastAsia="仿宋" w:hAnsi="仿宋" w:hint="eastAsia"/>
          <w:sz w:val="32"/>
          <w:szCs w:val="32"/>
        </w:rPr>
        <w:t>内任何部门和个人都必须严格</w:t>
      </w:r>
      <w:r w:rsidR="001930BD">
        <w:rPr>
          <w:rFonts w:ascii="仿宋" w:eastAsia="仿宋" w:hAnsi="仿宋" w:hint="eastAsia"/>
          <w:sz w:val="32"/>
          <w:szCs w:val="32"/>
        </w:rPr>
        <w:t>执</w:t>
      </w:r>
      <w:r w:rsidRPr="00373D6E">
        <w:rPr>
          <w:rFonts w:ascii="仿宋" w:eastAsia="仿宋" w:hAnsi="仿宋" w:hint="eastAsia"/>
          <w:sz w:val="32"/>
          <w:szCs w:val="32"/>
        </w:rPr>
        <w:t>行，未申报预算的项目原则上不予安排支出。</w:t>
      </w:r>
    </w:p>
    <w:p w:rsidR="00943C88" w:rsidRPr="00373D6E" w:rsidRDefault="00943C88" w:rsidP="001814DA">
      <w:pPr>
        <w:ind w:firstLineChars="200" w:firstLine="640"/>
        <w:rPr>
          <w:rFonts w:ascii="仿宋" w:eastAsia="仿宋" w:hAnsi="仿宋"/>
          <w:sz w:val="32"/>
          <w:szCs w:val="32"/>
        </w:rPr>
      </w:pPr>
      <w:r w:rsidRPr="00373D6E">
        <w:rPr>
          <w:rFonts w:ascii="仿宋" w:eastAsia="仿宋" w:hAnsi="仿宋" w:hint="eastAsia"/>
          <w:sz w:val="32"/>
          <w:szCs w:val="32"/>
        </w:rPr>
        <w:t>2.对确因国家政策、主管部门的要求变化，需要对预算进行调整的，可按预算</w:t>
      </w:r>
      <w:r w:rsidR="001930BD">
        <w:rPr>
          <w:rFonts w:ascii="仿宋" w:eastAsia="仿宋" w:hAnsi="仿宋" w:hint="eastAsia"/>
          <w:sz w:val="32"/>
          <w:szCs w:val="32"/>
        </w:rPr>
        <w:t>调整</w:t>
      </w:r>
      <w:r w:rsidRPr="00373D6E">
        <w:rPr>
          <w:rFonts w:ascii="仿宋" w:eastAsia="仿宋" w:hAnsi="仿宋" w:hint="eastAsia"/>
          <w:sz w:val="32"/>
          <w:szCs w:val="32"/>
        </w:rPr>
        <w:t>程序报批后方可调整。</w:t>
      </w:r>
    </w:p>
    <w:p w:rsidR="00943C88" w:rsidRPr="00373D6E" w:rsidRDefault="00943C88" w:rsidP="001814DA">
      <w:pPr>
        <w:ind w:firstLineChars="200" w:firstLine="640"/>
        <w:rPr>
          <w:rFonts w:ascii="仿宋" w:eastAsia="仿宋" w:hAnsi="仿宋"/>
          <w:sz w:val="32"/>
          <w:szCs w:val="32"/>
        </w:rPr>
      </w:pPr>
      <w:r w:rsidRPr="00373D6E">
        <w:rPr>
          <w:rFonts w:ascii="仿宋" w:eastAsia="仿宋" w:hAnsi="仿宋" w:hint="eastAsia"/>
          <w:sz w:val="32"/>
          <w:szCs w:val="32"/>
        </w:rPr>
        <w:t>3.对因事业发展急需或学院政策变化，需要对预算进行调整的，应由预算执行部门向财务处递交书面报告，说明调整预算的理由以及详细用款计划；财务处提出调整意见，经分管领导与</w:t>
      </w:r>
      <w:r w:rsidR="00901E14">
        <w:rPr>
          <w:rFonts w:ascii="仿宋" w:eastAsia="仿宋" w:hAnsi="仿宋" w:hint="eastAsia"/>
          <w:sz w:val="32"/>
          <w:szCs w:val="32"/>
        </w:rPr>
        <w:t>院</w:t>
      </w:r>
      <w:r w:rsidRPr="00373D6E">
        <w:rPr>
          <w:rFonts w:ascii="仿宋" w:eastAsia="仿宋" w:hAnsi="仿宋" w:hint="eastAsia"/>
          <w:sz w:val="32"/>
          <w:szCs w:val="32"/>
        </w:rPr>
        <w:t>党政主要领导共同研究同意后，方可调整。</w:t>
      </w:r>
    </w:p>
    <w:p w:rsidR="00943C88" w:rsidRPr="00373D6E" w:rsidRDefault="00943C88" w:rsidP="001814DA">
      <w:pPr>
        <w:ind w:firstLineChars="200" w:firstLine="640"/>
        <w:rPr>
          <w:rFonts w:ascii="仿宋" w:eastAsia="仿宋" w:hAnsi="仿宋"/>
          <w:sz w:val="32"/>
          <w:szCs w:val="32"/>
        </w:rPr>
      </w:pPr>
      <w:r w:rsidRPr="00373D6E">
        <w:rPr>
          <w:rFonts w:ascii="仿宋" w:eastAsia="仿宋" w:hAnsi="仿宋" w:hint="eastAsia"/>
          <w:sz w:val="32"/>
          <w:szCs w:val="32"/>
        </w:rPr>
        <w:t>第</w:t>
      </w:r>
      <w:r w:rsidR="00373D6E">
        <w:rPr>
          <w:rFonts w:ascii="仿宋" w:eastAsia="仿宋" w:hAnsi="仿宋" w:hint="eastAsia"/>
          <w:sz w:val="32"/>
          <w:szCs w:val="32"/>
        </w:rPr>
        <w:t>七</w:t>
      </w:r>
      <w:r w:rsidRPr="00373D6E">
        <w:rPr>
          <w:rFonts w:ascii="仿宋" w:eastAsia="仿宋" w:hAnsi="仿宋" w:hint="eastAsia"/>
          <w:sz w:val="32"/>
          <w:szCs w:val="32"/>
        </w:rPr>
        <w:t xml:space="preserve">条 </w:t>
      </w:r>
      <w:r w:rsidR="005F726F">
        <w:rPr>
          <w:rFonts w:ascii="仿宋" w:eastAsia="仿宋" w:hAnsi="仿宋" w:hint="eastAsia"/>
          <w:sz w:val="32"/>
          <w:szCs w:val="32"/>
        </w:rPr>
        <w:t>财务处于每年</w:t>
      </w:r>
      <w:r w:rsidR="001D5A45">
        <w:rPr>
          <w:rFonts w:ascii="仿宋" w:eastAsia="仿宋" w:hAnsi="仿宋" w:hint="eastAsia"/>
          <w:sz w:val="32"/>
          <w:szCs w:val="32"/>
        </w:rPr>
        <w:t>三月底前对上一年</w:t>
      </w:r>
      <w:r w:rsidR="005F726F">
        <w:rPr>
          <w:rFonts w:ascii="仿宋" w:eastAsia="仿宋" w:hAnsi="仿宋" w:hint="eastAsia"/>
          <w:sz w:val="32"/>
          <w:szCs w:val="32"/>
        </w:rPr>
        <w:t>年度预算执行情况进行财务分析，以书面形式报</w:t>
      </w:r>
      <w:r w:rsidR="00F513FD">
        <w:rPr>
          <w:rFonts w:ascii="仿宋" w:eastAsia="仿宋" w:hAnsi="仿宋" w:hint="eastAsia"/>
          <w:sz w:val="32"/>
          <w:szCs w:val="32"/>
        </w:rPr>
        <w:t>学</w:t>
      </w:r>
      <w:r w:rsidR="005F726F">
        <w:rPr>
          <w:rFonts w:ascii="仿宋" w:eastAsia="仿宋" w:hAnsi="仿宋" w:hint="eastAsia"/>
          <w:sz w:val="32"/>
          <w:szCs w:val="32"/>
        </w:rPr>
        <w:t>院</w:t>
      </w:r>
      <w:r w:rsidRPr="00373D6E">
        <w:rPr>
          <w:rFonts w:ascii="仿宋" w:eastAsia="仿宋" w:hAnsi="仿宋" w:hint="eastAsia"/>
          <w:sz w:val="32"/>
          <w:szCs w:val="32"/>
        </w:rPr>
        <w:t>党政领导。</w:t>
      </w:r>
    </w:p>
    <w:p w:rsidR="00943C88" w:rsidRPr="00373D6E" w:rsidRDefault="00943C88" w:rsidP="001814DA">
      <w:pPr>
        <w:ind w:firstLineChars="200" w:firstLine="640"/>
        <w:rPr>
          <w:rFonts w:ascii="仿宋" w:eastAsia="仿宋" w:hAnsi="仿宋"/>
          <w:sz w:val="32"/>
          <w:szCs w:val="32"/>
        </w:rPr>
      </w:pPr>
      <w:r w:rsidRPr="00373D6E">
        <w:rPr>
          <w:rFonts w:ascii="仿宋" w:eastAsia="仿宋" w:hAnsi="仿宋" w:hint="eastAsia"/>
          <w:sz w:val="32"/>
          <w:szCs w:val="32"/>
        </w:rPr>
        <w:t>财务分析的内容应包括保证当年重点工作正常运转的经费支出情况和当年预算的执行情况、资产负债情况、收入、支出和结余以及专用基金变动等财务管理情况、存在的问题及改进措施等；并对下年度可能影响学</w:t>
      </w:r>
      <w:r w:rsidR="00901E14">
        <w:rPr>
          <w:rFonts w:ascii="仿宋" w:eastAsia="仿宋" w:hAnsi="仿宋" w:hint="eastAsia"/>
          <w:sz w:val="32"/>
          <w:szCs w:val="32"/>
        </w:rPr>
        <w:t>院</w:t>
      </w:r>
      <w:r w:rsidRPr="00373D6E">
        <w:rPr>
          <w:rFonts w:ascii="仿宋" w:eastAsia="仿宋" w:hAnsi="仿宋" w:hint="eastAsia"/>
          <w:sz w:val="32"/>
          <w:szCs w:val="32"/>
        </w:rPr>
        <w:t>财务状况的事项及其程度进行预测分析。</w:t>
      </w:r>
    </w:p>
    <w:p w:rsidR="00943C88" w:rsidRPr="00373D6E" w:rsidRDefault="00943C88" w:rsidP="001814DA">
      <w:pPr>
        <w:ind w:firstLineChars="200" w:firstLine="640"/>
        <w:rPr>
          <w:rFonts w:ascii="仿宋" w:eastAsia="仿宋" w:hAnsi="仿宋"/>
          <w:sz w:val="32"/>
          <w:szCs w:val="32"/>
        </w:rPr>
      </w:pPr>
      <w:r w:rsidRPr="00373D6E">
        <w:rPr>
          <w:rFonts w:ascii="仿宋" w:eastAsia="仿宋" w:hAnsi="仿宋" w:hint="eastAsia"/>
          <w:sz w:val="32"/>
          <w:szCs w:val="32"/>
        </w:rPr>
        <w:t>分析指标应包括：经费自给率、资产负债率、人员支出占事业支出的比率、公用支出占事业支出的比率以及生均支出增减率等</w:t>
      </w:r>
      <w:r w:rsidR="00886B46">
        <w:rPr>
          <w:rFonts w:ascii="仿宋" w:eastAsia="仿宋" w:hAnsi="仿宋" w:hint="eastAsia"/>
          <w:sz w:val="32"/>
          <w:szCs w:val="32"/>
        </w:rPr>
        <w:t>。</w:t>
      </w:r>
    </w:p>
    <w:p w:rsidR="00ED0CA3" w:rsidRPr="00C659F2" w:rsidRDefault="00ED0CA3" w:rsidP="00ED0CA3">
      <w:pPr>
        <w:jc w:val="center"/>
        <w:rPr>
          <w:rFonts w:ascii="仿宋" w:eastAsia="仿宋" w:hAnsi="仿宋"/>
          <w:b/>
          <w:sz w:val="32"/>
          <w:szCs w:val="32"/>
        </w:rPr>
      </w:pPr>
      <w:r w:rsidRPr="00C659F2">
        <w:rPr>
          <w:rFonts w:ascii="仿宋" w:eastAsia="仿宋" w:hAnsi="仿宋" w:hint="eastAsia"/>
          <w:b/>
          <w:sz w:val="32"/>
          <w:szCs w:val="32"/>
        </w:rPr>
        <w:t>第</w:t>
      </w:r>
      <w:r w:rsidR="00373D6E">
        <w:rPr>
          <w:rFonts w:ascii="仿宋" w:eastAsia="仿宋" w:hAnsi="仿宋" w:hint="eastAsia"/>
          <w:b/>
          <w:sz w:val="32"/>
          <w:szCs w:val="32"/>
        </w:rPr>
        <w:t>三章</w:t>
      </w:r>
      <w:r w:rsidRPr="00C659F2">
        <w:rPr>
          <w:rFonts w:ascii="仿宋" w:eastAsia="仿宋" w:hAnsi="仿宋" w:hint="eastAsia"/>
          <w:b/>
          <w:sz w:val="32"/>
          <w:szCs w:val="32"/>
        </w:rPr>
        <w:t>日常公用经费支出管理</w:t>
      </w:r>
    </w:p>
    <w:p w:rsidR="00ED0CA3" w:rsidRPr="00C659F2" w:rsidRDefault="00ED0CA3" w:rsidP="001814DA">
      <w:pPr>
        <w:ind w:firstLineChars="200" w:firstLine="640"/>
        <w:rPr>
          <w:rFonts w:ascii="仿宋" w:eastAsia="仿宋" w:hAnsi="仿宋"/>
          <w:sz w:val="32"/>
          <w:szCs w:val="32"/>
        </w:rPr>
      </w:pPr>
      <w:r w:rsidRPr="00C659F2">
        <w:rPr>
          <w:rFonts w:ascii="仿宋" w:eastAsia="仿宋" w:hAnsi="仿宋" w:hint="eastAsia"/>
          <w:sz w:val="32"/>
          <w:szCs w:val="32"/>
        </w:rPr>
        <w:lastRenderedPageBreak/>
        <w:t>第</w:t>
      </w:r>
      <w:r w:rsidR="00373D6E">
        <w:rPr>
          <w:rFonts w:ascii="仿宋" w:eastAsia="仿宋" w:hAnsi="仿宋" w:hint="eastAsia"/>
          <w:sz w:val="32"/>
          <w:szCs w:val="32"/>
        </w:rPr>
        <w:t>八</w:t>
      </w:r>
      <w:r w:rsidRPr="00C659F2">
        <w:rPr>
          <w:rFonts w:ascii="仿宋" w:eastAsia="仿宋" w:hAnsi="仿宋" w:hint="eastAsia"/>
          <w:sz w:val="32"/>
          <w:szCs w:val="32"/>
        </w:rPr>
        <w:t>条日常公用</w:t>
      </w:r>
      <w:r w:rsidR="00901E14">
        <w:rPr>
          <w:rFonts w:ascii="仿宋" w:eastAsia="仿宋" w:hAnsi="仿宋" w:hint="eastAsia"/>
          <w:sz w:val="32"/>
          <w:szCs w:val="32"/>
        </w:rPr>
        <w:t>经费</w:t>
      </w:r>
      <w:r w:rsidRPr="00C659F2">
        <w:rPr>
          <w:rFonts w:ascii="仿宋" w:eastAsia="仿宋" w:hAnsi="仿宋" w:hint="eastAsia"/>
          <w:sz w:val="32"/>
          <w:szCs w:val="32"/>
        </w:rPr>
        <w:t>支出是指为维护</w:t>
      </w:r>
      <w:r w:rsidR="00A466DD">
        <w:rPr>
          <w:rFonts w:ascii="仿宋" w:eastAsia="仿宋" w:hAnsi="仿宋" w:hint="eastAsia"/>
          <w:sz w:val="32"/>
          <w:szCs w:val="32"/>
        </w:rPr>
        <w:t>学院</w:t>
      </w:r>
      <w:r w:rsidRPr="00C659F2">
        <w:rPr>
          <w:rFonts w:ascii="仿宋" w:eastAsia="仿宋" w:hAnsi="仿宋" w:hint="eastAsia"/>
          <w:sz w:val="32"/>
          <w:szCs w:val="32"/>
        </w:rPr>
        <w:t>各项活动正常运行，根据预算安排，分配到各单位预算指标范围内的各项公用支出，包括人员（含学生）定额经费和专项业务经费。支出的具体经济科目包括办公费、印刷费、咨询费、手续费、水电费、邮电费、物业管理费、差旅费、因公出国（境）费、维修（护）费、租赁费、会议费、培训费、公务招待费、专用材料费、劳务费、委托业务费、工会经费、公</w:t>
      </w:r>
      <w:r w:rsidR="001930BD">
        <w:rPr>
          <w:rFonts w:ascii="仿宋" w:eastAsia="仿宋" w:hAnsi="仿宋" w:hint="eastAsia"/>
          <w:sz w:val="32"/>
          <w:szCs w:val="32"/>
        </w:rPr>
        <w:t>务用车</w:t>
      </w:r>
      <w:r w:rsidRPr="00C659F2">
        <w:rPr>
          <w:rFonts w:ascii="仿宋" w:eastAsia="仿宋" w:hAnsi="仿宋" w:hint="eastAsia"/>
          <w:sz w:val="32"/>
          <w:szCs w:val="32"/>
        </w:rPr>
        <w:t>运行维护费、其他交通费、广告宣传等商品和服务支出。</w:t>
      </w:r>
    </w:p>
    <w:p w:rsidR="00ED0CA3" w:rsidRPr="00C659F2" w:rsidRDefault="00373D6E" w:rsidP="00ED0CA3">
      <w:pPr>
        <w:ind w:firstLineChars="200" w:firstLine="640"/>
        <w:rPr>
          <w:rFonts w:ascii="仿宋" w:eastAsia="仿宋" w:hAnsi="仿宋"/>
          <w:sz w:val="32"/>
          <w:szCs w:val="32"/>
        </w:rPr>
      </w:pPr>
      <w:r>
        <w:rPr>
          <w:rFonts w:ascii="仿宋" w:eastAsia="仿宋" w:hAnsi="仿宋" w:hint="eastAsia"/>
          <w:sz w:val="32"/>
          <w:szCs w:val="32"/>
        </w:rPr>
        <w:t>第九</w:t>
      </w:r>
      <w:r w:rsidR="00ED0CA3" w:rsidRPr="00C659F2">
        <w:rPr>
          <w:rFonts w:ascii="仿宋" w:eastAsia="仿宋" w:hAnsi="仿宋" w:hint="eastAsia"/>
          <w:sz w:val="32"/>
          <w:szCs w:val="32"/>
        </w:rPr>
        <w:t>条专项业务经费是指职能部门为了完成</w:t>
      </w:r>
      <w:r w:rsidR="006D6BA2">
        <w:rPr>
          <w:rFonts w:ascii="仿宋" w:eastAsia="仿宋" w:hAnsi="仿宋" w:hint="eastAsia"/>
          <w:sz w:val="32"/>
          <w:szCs w:val="32"/>
        </w:rPr>
        <w:t>既</w:t>
      </w:r>
      <w:r w:rsidR="00ED0CA3" w:rsidRPr="00C659F2">
        <w:rPr>
          <w:rFonts w:ascii="仿宋" w:eastAsia="仿宋" w:hAnsi="仿宋" w:hint="eastAsia"/>
          <w:sz w:val="32"/>
          <w:szCs w:val="32"/>
        </w:rPr>
        <w:t>定的任务而经常性发生的公用费用。如招生、就业、培训（含出国）、学术会议等专项业务或活动。</w:t>
      </w:r>
    </w:p>
    <w:p w:rsidR="00ED0CA3" w:rsidRPr="00C659F2" w:rsidRDefault="00ED0CA3" w:rsidP="00ED0CA3">
      <w:pPr>
        <w:ind w:firstLineChars="200" w:firstLine="640"/>
        <w:rPr>
          <w:rFonts w:ascii="仿宋" w:eastAsia="仿宋" w:hAnsi="仿宋"/>
          <w:sz w:val="32"/>
          <w:szCs w:val="32"/>
        </w:rPr>
      </w:pPr>
      <w:r w:rsidRPr="00C659F2">
        <w:rPr>
          <w:rFonts w:ascii="仿宋" w:eastAsia="仿宋" w:hAnsi="仿宋" w:hint="eastAsia"/>
          <w:sz w:val="32"/>
          <w:szCs w:val="32"/>
        </w:rPr>
        <w:t>第</w:t>
      </w:r>
      <w:r w:rsidR="00373D6E">
        <w:rPr>
          <w:rFonts w:ascii="仿宋" w:eastAsia="仿宋" w:hAnsi="仿宋" w:hint="eastAsia"/>
          <w:sz w:val="32"/>
          <w:szCs w:val="32"/>
        </w:rPr>
        <w:t>十</w:t>
      </w:r>
      <w:r w:rsidRPr="00C659F2">
        <w:rPr>
          <w:rFonts w:ascii="仿宋" w:eastAsia="仿宋" w:hAnsi="仿宋" w:hint="eastAsia"/>
          <w:sz w:val="32"/>
          <w:szCs w:val="32"/>
        </w:rPr>
        <w:t>条各部门（单位）日常公用经费支出严格执行</w:t>
      </w:r>
      <w:r w:rsidR="00A466DD">
        <w:rPr>
          <w:rFonts w:ascii="仿宋" w:eastAsia="仿宋" w:hAnsi="仿宋" w:hint="eastAsia"/>
          <w:sz w:val="32"/>
          <w:szCs w:val="32"/>
        </w:rPr>
        <w:t>学院</w:t>
      </w:r>
      <w:r w:rsidRPr="00C659F2">
        <w:rPr>
          <w:rFonts w:ascii="仿宋" w:eastAsia="仿宋" w:hAnsi="仿宋" w:hint="eastAsia"/>
          <w:sz w:val="32"/>
          <w:szCs w:val="32"/>
        </w:rPr>
        <w:t>下达的预算指标，不得突破。</w:t>
      </w:r>
    </w:p>
    <w:p w:rsidR="00ED0CA3" w:rsidRPr="00A7557E" w:rsidRDefault="00ED0CA3" w:rsidP="001814DA">
      <w:pPr>
        <w:ind w:firstLineChars="200" w:firstLine="640"/>
        <w:rPr>
          <w:rFonts w:ascii="仿宋" w:eastAsia="仿宋" w:hAnsi="仿宋"/>
          <w:color w:val="FF0000"/>
          <w:sz w:val="32"/>
          <w:szCs w:val="32"/>
        </w:rPr>
      </w:pPr>
      <w:r w:rsidRPr="00C659F2">
        <w:rPr>
          <w:rFonts w:ascii="仿宋" w:eastAsia="仿宋" w:hAnsi="仿宋" w:hint="eastAsia"/>
          <w:sz w:val="32"/>
          <w:szCs w:val="32"/>
        </w:rPr>
        <w:t>第</w:t>
      </w:r>
      <w:r w:rsidR="00373D6E">
        <w:rPr>
          <w:rFonts w:ascii="仿宋" w:eastAsia="仿宋" w:hAnsi="仿宋" w:hint="eastAsia"/>
          <w:sz w:val="32"/>
          <w:szCs w:val="32"/>
        </w:rPr>
        <w:t>十一</w:t>
      </w:r>
      <w:r w:rsidRPr="00C659F2">
        <w:rPr>
          <w:rFonts w:ascii="仿宋" w:eastAsia="仿宋" w:hAnsi="仿宋" w:hint="eastAsia"/>
          <w:sz w:val="32"/>
          <w:szCs w:val="32"/>
        </w:rPr>
        <w:t>条各</w:t>
      </w:r>
      <w:r w:rsidR="004A73DA">
        <w:rPr>
          <w:rFonts w:ascii="仿宋" w:eastAsia="仿宋" w:hAnsi="仿宋" w:hint="eastAsia"/>
          <w:sz w:val="32"/>
          <w:szCs w:val="32"/>
        </w:rPr>
        <w:t>部门</w:t>
      </w:r>
      <w:r w:rsidRPr="00C659F2">
        <w:rPr>
          <w:rFonts w:ascii="仿宋" w:eastAsia="仿宋" w:hAnsi="仿宋" w:hint="eastAsia"/>
          <w:sz w:val="32"/>
          <w:szCs w:val="32"/>
        </w:rPr>
        <w:t>经费报销须持有国家规定的合规票据，即税务机关印制的发票或省级政府非税收入专用收据或省级行政事业往来结算收据。原始凭证须填写购买单位名称</w:t>
      </w:r>
      <w:r w:rsidRPr="00277A71">
        <w:rPr>
          <w:rFonts w:ascii="仿宋" w:eastAsia="仿宋" w:hAnsi="仿宋" w:hint="eastAsia"/>
          <w:sz w:val="32"/>
          <w:szCs w:val="32"/>
        </w:rPr>
        <w:t>（安徽</w:t>
      </w:r>
      <w:r w:rsidR="00A466DD" w:rsidRPr="00277A71">
        <w:rPr>
          <w:rFonts w:ascii="仿宋" w:eastAsia="仿宋" w:hAnsi="仿宋" w:hint="eastAsia"/>
          <w:sz w:val="32"/>
          <w:szCs w:val="32"/>
        </w:rPr>
        <w:t>财贸职业学院</w:t>
      </w:r>
      <w:r w:rsidRPr="00277A71">
        <w:rPr>
          <w:rFonts w:ascii="仿宋" w:eastAsia="仿宋" w:hAnsi="仿宋" w:hint="eastAsia"/>
          <w:sz w:val="32"/>
          <w:szCs w:val="32"/>
        </w:rPr>
        <w:t>）</w:t>
      </w:r>
      <w:r w:rsidR="00A466DD" w:rsidRPr="00277A71">
        <w:rPr>
          <w:rFonts w:ascii="仿宋" w:eastAsia="仿宋" w:hAnsi="仿宋" w:hint="eastAsia"/>
          <w:sz w:val="32"/>
          <w:szCs w:val="32"/>
        </w:rPr>
        <w:t>统一社会</w:t>
      </w:r>
      <w:r w:rsidR="00A3744A" w:rsidRPr="00277A71">
        <w:rPr>
          <w:rFonts w:ascii="仿宋" w:eastAsia="仿宋" w:hAnsi="仿宋" w:hint="eastAsia"/>
          <w:sz w:val="32"/>
          <w:szCs w:val="32"/>
        </w:rPr>
        <w:t>信用代码</w:t>
      </w:r>
      <w:r w:rsidRPr="00277A71">
        <w:rPr>
          <w:rFonts w:ascii="仿宋" w:eastAsia="仿宋" w:hAnsi="仿宋" w:hint="eastAsia"/>
          <w:sz w:val="32"/>
          <w:szCs w:val="32"/>
        </w:rPr>
        <w:t>、品名、数量、</w:t>
      </w:r>
      <w:r w:rsidRPr="00C659F2">
        <w:rPr>
          <w:rFonts w:ascii="仿宋" w:eastAsia="仿宋" w:hAnsi="仿宋" w:hint="eastAsia"/>
          <w:sz w:val="32"/>
          <w:szCs w:val="32"/>
        </w:rPr>
        <w:t>单价和金额（大小写必须相符）并加盖收款单位财务（发票）专用章；报销单据上必须注明业务经办人、证明（或实物验收）人及用途</w:t>
      </w:r>
      <w:r w:rsidR="00747B3D">
        <w:rPr>
          <w:rFonts w:ascii="仿宋" w:eastAsia="仿宋" w:hAnsi="仿宋" w:hint="eastAsia"/>
          <w:sz w:val="32"/>
          <w:szCs w:val="32"/>
        </w:rPr>
        <w:t>；</w:t>
      </w:r>
      <w:r w:rsidR="00112D9E">
        <w:rPr>
          <w:rFonts w:ascii="仿宋" w:eastAsia="仿宋" w:hAnsi="仿宋" w:hint="eastAsia"/>
          <w:sz w:val="32"/>
          <w:szCs w:val="32"/>
        </w:rPr>
        <w:t>差旅费</w:t>
      </w:r>
      <w:r w:rsidR="00747B3D">
        <w:rPr>
          <w:rFonts w:ascii="仿宋" w:eastAsia="仿宋" w:hAnsi="仿宋" w:hint="eastAsia"/>
          <w:sz w:val="32"/>
          <w:szCs w:val="32"/>
        </w:rPr>
        <w:t>需一次性（一张发票）</w:t>
      </w:r>
      <w:r w:rsidR="00FF08EC">
        <w:rPr>
          <w:rFonts w:ascii="仿宋" w:eastAsia="仿宋" w:hAnsi="仿宋" w:hint="eastAsia"/>
          <w:sz w:val="32"/>
          <w:szCs w:val="32"/>
        </w:rPr>
        <w:t>报销</w:t>
      </w:r>
      <w:r w:rsidR="00747B3D">
        <w:rPr>
          <w:rFonts w:ascii="仿宋" w:eastAsia="仿宋" w:hAnsi="仿宋" w:hint="eastAsia"/>
          <w:sz w:val="32"/>
          <w:szCs w:val="32"/>
        </w:rPr>
        <w:t>；</w:t>
      </w:r>
      <w:r w:rsidRPr="006D6BA2">
        <w:rPr>
          <w:rFonts w:ascii="仿宋" w:eastAsia="仿宋" w:hAnsi="仿宋" w:hint="eastAsia"/>
          <w:sz w:val="32"/>
          <w:szCs w:val="32"/>
        </w:rPr>
        <w:t>统称办公用品、图书资料要附销售单位出具的商品清单或直接以商场电脑打印的明细发票作为报销凭证；</w:t>
      </w:r>
      <w:r w:rsidRPr="00C659F2">
        <w:rPr>
          <w:rFonts w:ascii="仿宋" w:eastAsia="仿宋" w:hAnsi="仿宋" w:hint="eastAsia"/>
          <w:sz w:val="32"/>
          <w:szCs w:val="32"/>
        </w:rPr>
        <w:t>非财政收据和白条（即无财政、税务监制章）一般不予作为报销单</w:t>
      </w:r>
      <w:r w:rsidRPr="00C659F2">
        <w:rPr>
          <w:rFonts w:ascii="仿宋" w:eastAsia="仿宋" w:hAnsi="仿宋" w:hint="eastAsia"/>
          <w:sz w:val="32"/>
          <w:szCs w:val="32"/>
        </w:rPr>
        <w:lastRenderedPageBreak/>
        <w:t>据，财政拨款安排的公用支出票据原则上应在当年报销，其他项目支出票据应与项目实施周期相符且期限在一年之内，</w:t>
      </w:r>
      <w:r w:rsidRPr="00A7557E">
        <w:rPr>
          <w:rFonts w:ascii="仿宋" w:eastAsia="仿宋" w:hAnsi="仿宋" w:hint="eastAsia"/>
          <w:color w:val="FF0000"/>
          <w:sz w:val="32"/>
          <w:szCs w:val="32"/>
        </w:rPr>
        <w:t>期限在一年以上的票据不予报销。</w:t>
      </w:r>
    </w:p>
    <w:p w:rsidR="00ED0CA3" w:rsidRPr="00C659F2" w:rsidRDefault="00ED0CA3" w:rsidP="00ED0CA3">
      <w:pPr>
        <w:jc w:val="center"/>
        <w:rPr>
          <w:rFonts w:ascii="仿宋" w:eastAsia="仿宋" w:hAnsi="仿宋"/>
          <w:b/>
          <w:sz w:val="32"/>
          <w:szCs w:val="32"/>
        </w:rPr>
      </w:pPr>
      <w:r w:rsidRPr="00C659F2">
        <w:rPr>
          <w:rFonts w:ascii="仿宋" w:eastAsia="仿宋" w:hAnsi="仿宋" w:hint="eastAsia"/>
          <w:b/>
          <w:sz w:val="32"/>
          <w:szCs w:val="32"/>
        </w:rPr>
        <w:t>第</w:t>
      </w:r>
      <w:r w:rsidR="00373D6E">
        <w:rPr>
          <w:rFonts w:ascii="仿宋" w:eastAsia="仿宋" w:hAnsi="仿宋" w:hint="eastAsia"/>
          <w:b/>
          <w:sz w:val="32"/>
          <w:szCs w:val="32"/>
        </w:rPr>
        <w:t>四</w:t>
      </w:r>
      <w:r w:rsidRPr="00C659F2">
        <w:rPr>
          <w:rFonts w:ascii="仿宋" w:eastAsia="仿宋" w:hAnsi="仿宋" w:hint="eastAsia"/>
          <w:b/>
          <w:sz w:val="32"/>
          <w:szCs w:val="32"/>
        </w:rPr>
        <w:t>章日常人员经费支出管理</w:t>
      </w:r>
    </w:p>
    <w:p w:rsidR="00ED0CA3" w:rsidRPr="00C659F2" w:rsidRDefault="00ED0CA3" w:rsidP="001814DA">
      <w:pPr>
        <w:ind w:firstLineChars="200" w:firstLine="640"/>
        <w:rPr>
          <w:rFonts w:ascii="仿宋" w:eastAsia="仿宋" w:hAnsi="仿宋"/>
          <w:sz w:val="32"/>
          <w:szCs w:val="32"/>
        </w:rPr>
      </w:pPr>
      <w:r w:rsidRPr="00C659F2">
        <w:rPr>
          <w:rFonts w:ascii="仿宋" w:eastAsia="仿宋" w:hAnsi="仿宋" w:hint="eastAsia"/>
          <w:sz w:val="32"/>
          <w:szCs w:val="32"/>
        </w:rPr>
        <w:t>第</w:t>
      </w:r>
      <w:r w:rsidR="00373D6E">
        <w:rPr>
          <w:rFonts w:ascii="仿宋" w:eastAsia="仿宋" w:hAnsi="仿宋" w:hint="eastAsia"/>
          <w:sz w:val="32"/>
          <w:szCs w:val="32"/>
        </w:rPr>
        <w:t>十二</w:t>
      </w:r>
      <w:r w:rsidRPr="00C659F2">
        <w:rPr>
          <w:rFonts w:ascii="仿宋" w:eastAsia="仿宋" w:hAnsi="仿宋" w:hint="eastAsia"/>
          <w:sz w:val="32"/>
          <w:szCs w:val="32"/>
        </w:rPr>
        <w:t>条日常人员经费是指人员经费中纳入</w:t>
      </w:r>
      <w:r w:rsidR="00A466DD">
        <w:rPr>
          <w:rFonts w:ascii="仿宋" w:eastAsia="仿宋" w:hAnsi="仿宋" w:hint="eastAsia"/>
          <w:sz w:val="32"/>
          <w:szCs w:val="32"/>
        </w:rPr>
        <w:t>学院</w:t>
      </w:r>
      <w:r w:rsidRPr="00C659F2">
        <w:rPr>
          <w:rFonts w:ascii="仿宋" w:eastAsia="仿宋" w:hAnsi="仿宋" w:hint="eastAsia"/>
          <w:sz w:val="32"/>
          <w:szCs w:val="32"/>
        </w:rPr>
        <w:t>工资津补贴管理以外的发放给个人的补助性支出和超、兼课时工作量课酬、职工福利、职工医疗等</w:t>
      </w:r>
      <w:r w:rsidR="00901E14">
        <w:rPr>
          <w:rFonts w:ascii="仿宋" w:eastAsia="仿宋" w:hAnsi="仿宋" w:hint="eastAsia"/>
          <w:sz w:val="32"/>
          <w:szCs w:val="32"/>
        </w:rPr>
        <w:t>经费</w:t>
      </w:r>
      <w:r w:rsidRPr="00C659F2">
        <w:rPr>
          <w:rFonts w:ascii="仿宋" w:eastAsia="仿宋" w:hAnsi="仿宋" w:hint="eastAsia"/>
          <w:sz w:val="32"/>
          <w:szCs w:val="32"/>
        </w:rPr>
        <w:t>。</w:t>
      </w:r>
    </w:p>
    <w:p w:rsidR="00ED0CA3" w:rsidRPr="00C659F2" w:rsidRDefault="00ED0CA3" w:rsidP="001814DA">
      <w:pPr>
        <w:ind w:firstLineChars="200" w:firstLine="640"/>
        <w:rPr>
          <w:rFonts w:ascii="仿宋" w:eastAsia="仿宋" w:hAnsi="仿宋"/>
          <w:sz w:val="32"/>
          <w:szCs w:val="32"/>
        </w:rPr>
      </w:pPr>
      <w:r w:rsidRPr="00C659F2">
        <w:rPr>
          <w:rFonts w:ascii="仿宋" w:eastAsia="仿宋" w:hAnsi="仿宋" w:hint="eastAsia"/>
          <w:sz w:val="32"/>
          <w:szCs w:val="32"/>
        </w:rPr>
        <w:t>第十</w:t>
      </w:r>
      <w:r w:rsidR="00373D6E">
        <w:rPr>
          <w:rFonts w:ascii="仿宋" w:eastAsia="仿宋" w:hAnsi="仿宋" w:hint="eastAsia"/>
          <w:sz w:val="32"/>
          <w:szCs w:val="32"/>
        </w:rPr>
        <w:t>三</w:t>
      </w:r>
      <w:r w:rsidRPr="00C659F2">
        <w:rPr>
          <w:rFonts w:ascii="仿宋" w:eastAsia="仿宋" w:hAnsi="仿宋" w:hint="eastAsia"/>
          <w:sz w:val="32"/>
          <w:szCs w:val="32"/>
        </w:rPr>
        <w:t>条日常人员经费及补助性支出由各</w:t>
      </w:r>
      <w:r w:rsidR="006D6BA2">
        <w:rPr>
          <w:rFonts w:ascii="仿宋" w:eastAsia="仿宋" w:hAnsi="仿宋" w:hint="eastAsia"/>
          <w:sz w:val="32"/>
          <w:szCs w:val="32"/>
        </w:rPr>
        <w:t>分</w:t>
      </w:r>
      <w:r w:rsidRPr="00C659F2">
        <w:rPr>
          <w:rFonts w:ascii="仿宋" w:eastAsia="仿宋" w:hAnsi="仿宋" w:hint="eastAsia"/>
          <w:sz w:val="32"/>
          <w:szCs w:val="32"/>
        </w:rPr>
        <w:t>块归口管理部门按规定的费用定额标准审批。如，职工困难补助、教师进修差旅费、</w:t>
      </w:r>
      <w:r w:rsidR="00A20E7E">
        <w:rPr>
          <w:rFonts w:ascii="仿宋" w:eastAsia="仿宋" w:hAnsi="仿宋" w:hint="eastAsia"/>
          <w:sz w:val="32"/>
          <w:szCs w:val="32"/>
        </w:rPr>
        <w:t>培训费</w:t>
      </w:r>
      <w:r w:rsidRPr="00C659F2">
        <w:rPr>
          <w:rFonts w:ascii="仿宋" w:eastAsia="仿宋" w:hAnsi="仿宋" w:hint="eastAsia"/>
          <w:sz w:val="32"/>
          <w:szCs w:val="32"/>
        </w:rPr>
        <w:t>、</w:t>
      </w:r>
      <w:r w:rsidR="00086ACF" w:rsidRPr="00C659F2">
        <w:rPr>
          <w:rFonts w:ascii="仿宋" w:eastAsia="仿宋" w:hAnsi="仿宋" w:hint="eastAsia"/>
          <w:sz w:val="32"/>
          <w:szCs w:val="32"/>
        </w:rPr>
        <w:t>加班费等由</w:t>
      </w:r>
      <w:r w:rsidR="00086ACF" w:rsidRPr="003E2489">
        <w:rPr>
          <w:rFonts w:ascii="仿宋" w:eastAsia="仿宋" w:hAnsi="仿宋" w:hint="eastAsia"/>
          <w:color w:val="FF0000"/>
          <w:sz w:val="32"/>
          <w:szCs w:val="32"/>
        </w:rPr>
        <w:t>人事处审</w:t>
      </w:r>
      <w:r w:rsidR="00086ACF" w:rsidRPr="00C659F2">
        <w:rPr>
          <w:rFonts w:ascii="仿宋" w:eastAsia="仿宋" w:hAnsi="仿宋" w:hint="eastAsia"/>
          <w:sz w:val="32"/>
          <w:szCs w:val="32"/>
        </w:rPr>
        <w:t>批；</w:t>
      </w:r>
      <w:r w:rsidRPr="00C659F2">
        <w:rPr>
          <w:rFonts w:ascii="仿宋" w:eastAsia="仿宋" w:hAnsi="仿宋" w:hint="eastAsia"/>
          <w:sz w:val="32"/>
          <w:szCs w:val="32"/>
        </w:rPr>
        <w:t>教学计划内课时工作量课酬</w:t>
      </w:r>
      <w:r w:rsidR="00C16F3E">
        <w:rPr>
          <w:rFonts w:ascii="仿宋" w:eastAsia="仿宋" w:hAnsi="仿宋" w:hint="eastAsia"/>
          <w:sz w:val="32"/>
          <w:szCs w:val="32"/>
        </w:rPr>
        <w:t>由教务处审</w:t>
      </w:r>
      <w:r w:rsidR="001D5A45">
        <w:rPr>
          <w:rFonts w:ascii="仿宋" w:eastAsia="仿宋" w:hAnsi="仿宋" w:hint="eastAsia"/>
          <w:sz w:val="32"/>
          <w:szCs w:val="32"/>
        </w:rPr>
        <w:t>和人事处</w:t>
      </w:r>
      <w:r w:rsidR="00C16F3E">
        <w:rPr>
          <w:rFonts w:ascii="仿宋" w:eastAsia="仿宋" w:hAnsi="仿宋" w:hint="eastAsia"/>
          <w:sz w:val="32"/>
          <w:szCs w:val="32"/>
        </w:rPr>
        <w:t>批</w:t>
      </w:r>
      <w:r w:rsidRPr="00C659F2">
        <w:rPr>
          <w:rFonts w:ascii="仿宋" w:eastAsia="仿宋" w:hAnsi="仿宋" w:hint="eastAsia"/>
          <w:sz w:val="32"/>
          <w:szCs w:val="32"/>
        </w:rPr>
        <w:t>、学生奖助方面费用由</w:t>
      </w:r>
      <w:r w:rsidR="00A20E7E">
        <w:rPr>
          <w:rFonts w:ascii="仿宋" w:eastAsia="仿宋" w:hAnsi="仿宋" w:hint="eastAsia"/>
          <w:color w:val="FF0000"/>
          <w:sz w:val="32"/>
          <w:szCs w:val="32"/>
        </w:rPr>
        <w:t>学生处</w:t>
      </w:r>
      <w:r w:rsidRPr="00C659F2">
        <w:rPr>
          <w:rFonts w:ascii="仿宋" w:eastAsia="仿宋" w:hAnsi="仿宋" w:hint="eastAsia"/>
          <w:sz w:val="32"/>
          <w:szCs w:val="32"/>
        </w:rPr>
        <w:t>审批；各类评审费等劳务费按照《安徽</w:t>
      </w:r>
      <w:r w:rsidR="00A20E7E">
        <w:rPr>
          <w:rFonts w:ascii="仿宋" w:eastAsia="仿宋" w:hAnsi="仿宋" w:hint="eastAsia"/>
          <w:sz w:val="32"/>
          <w:szCs w:val="32"/>
        </w:rPr>
        <w:t>财贸职业学院</w:t>
      </w:r>
      <w:r w:rsidRPr="00C659F2">
        <w:rPr>
          <w:rFonts w:ascii="仿宋" w:eastAsia="仿宋" w:hAnsi="仿宋" w:hint="eastAsia"/>
          <w:sz w:val="32"/>
          <w:szCs w:val="32"/>
        </w:rPr>
        <w:t>劳务费发放管理办法》的规定执行。</w:t>
      </w:r>
    </w:p>
    <w:p w:rsidR="00ED0CA3" w:rsidRPr="00C659F2" w:rsidRDefault="00373D6E" w:rsidP="00ED0CA3">
      <w:pPr>
        <w:ind w:firstLineChars="200" w:firstLine="640"/>
        <w:rPr>
          <w:rFonts w:ascii="仿宋" w:eastAsia="仿宋" w:hAnsi="仿宋"/>
          <w:sz w:val="32"/>
          <w:szCs w:val="32"/>
        </w:rPr>
      </w:pPr>
      <w:r>
        <w:rPr>
          <w:rFonts w:ascii="仿宋" w:eastAsia="仿宋" w:hAnsi="仿宋" w:hint="eastAsia"/>
          <w:sz w:val="32"/>
          <w:szCs w:val="32"/>
        </w:rPr>
        <w:t>第十四</w:t>
      </w:r>
      <w:r w:rsidR="00ED0CA3" w:rsidRPr="00C659F2">
        <w:rPr>
          <w:rFonts w:ascii="仿宋" w:eastAsia="仿宋" w:hAnsi="仿宋" w:hint="eastAsia"/>
          <w:sz w:val="32"/>
          <w:szCs w:val="32"/>
        </w:rPr>
        <w:t>条各类人员经费发放，根据国家税法有关规定，由</w:t>
      </w:r>
      <w:r w:rsidR="00A466DD">
        <w:rPr>
          <w:rFonts w:ascii="仿宋" w:eastAsia="仿宋" w:hAnsi="仿宋" w:hint="eastAsia"/>
          <w:sz w:val="32"/>
          <w:szCs w:val="32"/>
        </w:rPr>
        <w:t>学院</w:t>
      </w:r>
      <w:r w:rsidR="00575E0A">
        <w:rPr>
          <w:rFonts w:ascii="仿宋" w:eastAsia="仿宋" w:hAnsi="仿宋" w:hint="eastAsia"/>
          <w:sz w:val="32"/>
          <w:szCs w:val="32"/>
        </w:rPr>
        <w:t>人事处核算、</w:t>
      </w:r>
      <w:r w:rsidR="00ED0CA3" w:rsidRPr="00C659F2">
        <w:rPr>
          <w:rFonts w:ascii="仿宋" w:eastAsia="仿宋" w:hAnsi="仿宋" w:hint="eastAsia"/>
          <w:sz w:val="32"/>
          <w:szCs w:val="32"/>
        </w:rPr>
        <w:t>财务处统一代扣代缴个人所得税。</w:t>
      </w:r>
    </w:p>
    <w:p w:rsidR="00ED0CA3" w:rsidRPr="00C659F2" w:rsidRDefault="00373D6E" w:rsidP="00ED0CA3">
      <w:pPr>
        <w:ind w:firstLineChars="200" w:firstLine="640"/>
        <w:rPr>
          <w:rFonts w:ascii="仿宋" w:eastAsia="仿宋" w:hAnsi="仿宋"/>
          <w:sz w:val="32"/>
          <w:szCs w:val="32"/>
        </w:rPr>
      </w:pPr>
      <w:r>
        <w:rPr>
          <w:rFonts w:ascii="仿宋" w:eastAsia="仿宋" w:hAnsi="仿宋" w:hint="eastAsia"/>
          <w:sz w:val="32"/>
          <w:szCs w:val="32"/>
        </w:rPr>
        <w:t>第十五</w:t>
      </w:r>
      <w:r w:rsidR="00ED0CA3" w:rsidRPr="00C659F2">
        <w:rPr>
          <w:rFonts w:ascii="仿宋" w:eastAsia="仿宋" w:hAnsi="仿宋" w:hint="eastAsia"/>
          <w:sz w:val="32"/>
          <w:szCs w:val="32"/>
        </w:rPr>
        <w:t>条日常人员经费支出须通过申请报账，按规定流程经相关领导签批完成后、加盖本</w:t>
      </w:r>
      <w:r w:rsidR="00901E14">
        <w:rPr>
          <w:rFonts w:ascii="仿宋" w:eastAsia="仿宋" w:hAnsi="仿宋" w:hint="eastAsia"/>
          <w:sz w:val="32"/>
          <w:szCs w:val="32"/>
        </w:rPr>
        <w:t>部门</w:t>
      </w:r>
      <w:r w:rsidR="00ED0CA3" w:rsidRPr="00C659F2">
        <w:rPr>
          <w:rFonts w:ascii="仿宋" w:eastAsia="仿宋" w:hAnsi="仿宋" w:hint="eastAsia"/>
          <w:sz w:val="32"/>
          <w:szCs w:val="32"/>
        </w:rPr>
        <w:t>公章，到财务处审核发放，并直接打入个人银行卡中。</w:t>
      </w:r>
    </w:p>
    <w:p w:rsidR="00ED0CA3" w:rsidRPr="00C659F2" w:rsidRDefault="00373D6E" w:rsidP="00ED0CA3">
      <w:pPr>
        <w:ind w:firstLineChars="200" w:firstLine="640"/>
        <w:rPr>
          <w:rFonts w:ascii="仿宋" w:eastAsia="仿宋" w:hAnsi="仿宋"/>
          <w:sz w:val="32"/>
          <w:szCs w:val="32"/>
        </w:rPr>
      </w:pPr>
      <w:r>
        <w:rPr>
          <w:rFonts w:ascii="仿宋" w:eastAsia="仿宋" w:hAnsi="仿宋" w:hint="eastAsia"/>
          <w:sz w:val="32"/>
          <w:szCs w:val="32"/>
        </w:rPr>
        <w:t>第十六</w:t>
      </w:r>
      <w:r w:rsidR="00ED0CA3" w:rsidRPr="00C659F2">
        <w:rPr>
          <w:rFonts w:ascii="仿宋" w:eastAsia="仿宋" w:hAnsi="仿宋" w:hint="eastAsia"/>
          <w:sz w:val="32"/>
          <w:szCs w:val="32"/>
        </w:rPr>
        <w:t>条由</w:t>
      </w:r>
      <w:r w:rsidR="00A466DD">
        <w:rPr>
          <w:rFonts w:ascii="仿宋" w:eastAsia="仿宋" w:hAnsi="仿宋" w:hint="eastAsia"/>
          <w:sz w:val="32"/>
          <w:szCs w:val="32"/>
        </w:rPr>
        <w:t>学院</w:t>
      </w:r>
      <w:r w:rsidR="00ED0CA3" w:rsidRPr="00C659F2">
        <w:rPr>
          <w:rFonts w:ascii="仿宋" w:eastAsia="仿宋" w:hAnsi="仿宋" w:hint="eastAsia"/>
          <w:sz w:val="32"/>
          <w:szCs w:val="32"/>
        </w:rPr>
        <w:t>负担的医疗（住院、医药）费由职工所在</w:t>
      </w:r>
      <w:r w:rsidR="00901E14">
        <w:rPr>
          <w:rFonts w:ascii="仿宋" w:eastAsia="仿宋" w:hAnsi="仿宋" w:hint="eastAsia"/>
          <w:sz w:val="32"/>
          <w:szCs w:val="32"/>
        </w:rPr>
        <w:t>部门</w:t>
      </w:r>
      <w:r w:rsidR="00ED0CA3" w:rsidRPr="00C659F2">
        <w:rPr>
          <w:rFonts w:ascii="仿宋" w:eastAsia="仿宋" w:hAnsi="仿宋" w:hint="eastAsia"/>
          <w:sz w:val="32"/>
          <w:szCs w:val="32"/>
        </w:rPr>
        <w:t>负责人签署意见后，由</w:t>
      </w:r>
      <w:r w:rsidR="00112D9E">
        <w:rPr>
          <w:rFonts w:ascii="仿宋" w:eastAsia="仿宋" w:hAnsi="仿宋" w:hint="eastAsia"/>
          <w:sz w:val="32"/>
          <w:szCs w:val="32"/>
        </w:rPr>
        <w:t>院</w:t>
      </w:r>
      <w:r w:rsidR="00575E0A">
        <w:rPr>
          <w:rFonts w:ascii="仿宋" w:eastAsia="仿宋" w:hAnsi="仿宋" w:hint="eastAsia"/>
          <w:sz w:val="32"/>
          <w:szCs w:val="32"/>
        </w:rPr>
        <w:t>医务室</w:t>
      </w:r>
      <w:r w:rsidR="00ED0CA3" w:rsidRPr="00C659F2">
        <w:rPr>
          <w:rFonts w:ascii="仿宋" w:eastAsia="仿宋" w:hAnsi="仿宋" w:hint="eastAsia"/>
          <w:sz w:val="32"/>
          <w:szCs w:val="32"/>
        </w:rPr>
        <w:t>审批核报。</w:t>
      </w:r>
      <w:r w:rsidR="00575E0A">
        <w:rPr>
          <w:rFonts w:ascii="仿宋" w:eastAsia="仿宋" w:hAnsi="仿宋" w:hint="eastAsia"/>
          <w:sz w:val="32"/>
          <w:szCs w:val="32"/>
        </w:rPr>
        <w:t>医务室</w:t>
      </w:r>
      <w:r w:rsidR="00ED0CA3" w:rsidRPr="00C659F2">
        <w:rPr>
          <w:rFonts w:ascii="仿宋" w:eastAsia="仿宋" w:hAnsi="仿宋" w:hint="eastAsia"/>
          <w:sz w:val="32"/>
          <w:szCs w:val="32"/>
        </w:rPr>
        <w:t>要严格把关，须有专人对病历、处方和发票进行审核相符后方可报销，一般情况下外购药品时，一次购药不得超过两周的用药量。</w:t>
      </w:r>
    </w:p>
    <w:p w:rsidR="00ED0CA3" w:rsidRPr="00C659F2" w:rsidRDefault="00ED0CA3" w:rsidP="00ED0CA3">
      <w:pPr>
        <w:jc w:val="center"/>
        <w:rPr>
          <w:rFonts w:ascii="仿宋" w:eastAsia="仿宋" w:hAnsi="仿宋"/>
          <w:b/>
          <w:sz w:val="32"/>
          <w:szCs w:val="32"/>
        </w:rPr>
      </w:pPr>
      <w:r w:rsidRPr="00C659F2">
        <w:rPr>
          <w:rFonts w:ascii="仿宋" w:eastAsia="仿宋" w:hAnsi="仿宋" w:hint="eastAsia"/>
          <w:b/>
          <w:sz w:val="32"/>
          <w:szCs w:val="32"/>
        </w:rPr>
        <w:lastRenderedPageBreak/>
        <w:t>第</w:t>
      </w:r>
      <w:r w:rsidR="00373D6E">
        <w:rPr>
          <w:rFonts w:ascii="仿宋" w:eastAsia="仿宋" w:hAnsi="仿宋" w:hint="eastAsia"/>
          <w:b/>
          <w:sz w:val="32"/>
          <w:szCs w:val="32"/>
        </w:rPr>
        <w:t>五</w:t>
      </w:r>
      <w:r w:rsidRPr="00C659F2">
        <w:rPr>
          <w:rFonts w:ascii="仿宋" w:eastAsia="仿宋" w:hAnsi="仿宋" w:hint="eastAsia"/>
          <w:b/>
          <w:sz w:val="32"/>
          <w:szCs w:val="32"/>
        </w:rPr>
        <w:t>章暂（预）付款项管理</w:t>
      </w:r>
    </w:p>
    <w:p w:rsidR="00ED0CA3" w:rsidRPr="00C659F2" w:rsidRDefault="00373D6E" w:rsidP="001814DA">
      <w:pPr>
        <w:ind w:firstLineChars="200" w:firstLine="640"/>
        <w:rPr>
          <w:rFonts w:ascii="仿宋" w:eastAsia="仿宋" w:hAnsi="仿宋"/>
          <w:sz w:val="32"/>
          <w:szCs w:val="32"/>
        </w:rPr>
      </w:pPr>
      <w:r>
        <w:rPr>
          <w:rFonts w:ascii="仿宋" w:eastAsia="仿宋" w:hAnsi="仿宋" w:hint="eastAsia"/>
          <w:sz w:val="32"/>
          <w:szCs w:val="32"/>
        </w:rPr>
        <w:t>第十七</w:t>
      </w:r>
      <w:r w:rsidR="00ED0CA3" w:rsidRPr="00C659F2">
        <w:rPr>
          <w:rFonts w:ascii="仿宋" w:eastAsia="仿宋" w:hAnsi="仿宋" w:hint="eastAsia"/>
          <w:sz w:val="32"/>
          <w:szCs w:val="32"/>
        </w:rPr>
        <w:t>条暂（预）付款项是指</w:t>
      </w:r>
      <w:r w:rsidR="00A466DD">
        <w:rPr>
          <w:rFonts w:ascii="仿宋" w:eastAsia="仿宋" w:hAnsi="仿宋" w:hint="eastAsia"/>
          <w:sz w:val="32"/>
          <w:szCs w:val="32"/>
        </w:rPr>
        <w:t>学院</w:t>
      </w:r>
      <w:r w:rsidR="00ED0CA3" w:rsidRPr="00C659F2">
        <w:rPr>
          <w:rFonts w:ascii="仿宋" w:eastAsia="仿宋" w:hAnsi="仿宋" w:hint="eastAsia"/>
          <w:sz w:val="32"/>
          <w:szCs w:val="32"/>
        </w:rPr>
        <w:t>日常活动中发生的暂付、预付的款项。暂付款只能用于教学、科研、行政、后勤、基建等相关公务支出。</w:t>
      </w:r>
    </w:p>
    <w:p w:rsidR="00ED0CA3" w:rsidRPr="00C659F2" w:rsidRDefault="00373D6E" w:rsidP="00CE112C">
      <w:pPr>
        <w:ind w:firstLineChars="200" w:firstLine="640"/>
        <w:jc w:val="left"/>
        <w:rPr>
          <w:rFonts w:ascii="仿宋" w:eastAsia="仿宋" w:hAnsi="仿宋"/>
          <w:sz w:val="32"/>
          <w:szCs w:val="32"/>
        </w:rPr>
      </w:pPr>
      <w:r>
        <w:rPr>
          <w:rFonts w:ascii="仿宋" w:eastAsia="仿宋" w:hAnsi="仿宋" w:hint="eastAsia"/>
          <w:sz w:val="32"/>
          <w:szCs w:val="32"/>
        </w:rPr>
        <w:t>第十八</w:t>
      </w:r>
      <w:r w:rsidR="00ED0CA3" w:rsidRPr="00C659F2">
        <w:rPr>
          <w:rFonts w:ascii="仿宋" w:eastAsia="仿宋" w:hAnsi="仿宋" w:hint="eastAsia"/>
          <w:sz w:val="32"/>
          <w:szCs w:val="32"/>
        </w:rPr>
        <w:t>条日常消费原则上不予</w:t>
      </w:r>
      <w:r w:rsidR="006D6BA2">
        <w:rPr>
          <w:rFonts w:ascii="仿宋" w:eastAsia="仿宋" w:hAnsi="仿宋" w:hint="eastAsia"/>
          <w:sz w:val="32"/>
          <w:szCs w:val="32"/>
        </w:rPr>
        <w:t>预</w:t>
      </w:r>
      <w:r w:rsidR="00ED0CA3" w:rsidRPr="00C659F2">
        <w:rPr>
          <w:rFonts w:ascii="仿宋" w:eastAsia="仿宋" w:hAnsi="仿宋" w:hint="eastAsia"/>
          <w:sz w:val="32"/>
          <w:szCs w:val="32"/>
        </w:rPr>
        <w:t>借款，须通过公务卡结算。各单位主管经费责任人应严格控制审批暂付款。确需借款的业务，应采用财政</w:t>
      </w:r>
      <w:r w:rsidR="001D5A45">
        <w:rPr>
          <w:rFonts w:ascii="仿宋" w:eastAsia="仿宋" w:hAnsi="仿宋" w:hint="eastAsia"/>
          <w:sz w:val="32"/>
          <w:szCs w:val="32"/>
        </w:rPr>
        <w:t>平台</w:t>
      </w:r>
      <w:r w:rsidR="00ED0CA3" w:rsidRPr="00C659F2">
        <w:rPr>
          <w:rFonts w:ascii="仿宋" w:eastAsia="仿宋" w:hAnsi="仿宋" w:hint="eastAsia"/>
          <w:sz w:val="32"/>
          <w:szCs w:val="32"/>
        </w:rPr>
        <w:t>直接</w:t>
      </w:r>
      <w:r w:rsidR="001930BD">
        <w:rPr>
          <w:rFonts w:ascii="仿宋" w:eastAsia="仿宋" w:hAnsi="仿宋" w:hint="eastAsia"/>
          <w:sz w:val="32"/>
          <w:szCs w:val="32"/>
        </w:rPr>
        <w:t>付款</w:t>
      </w:r>
      <w:r w:rsidR="00ED0CA3" w:rsidRPr="00C659F2">
        <w:rPr>
          <w:rFonts w:ascii="仿宋" w:eastAsia="仿宋" w:hAnsi="仿宋" w:hint="eastAsia"/>
          <w:sz w:val="32"/>
          <w:szCs w:val="32"/>
        </w:rPr>
        <w:t>方式，按照“专借专用、一借一还、前账不清、后账不借”的原则。借款人一般应在业务结束或取得报销凭据后</w:t>
      </w:r>
      <w:r w:rsidR="00E70129">
        <w:rPr>
          <w:rFonts w:ascii="仿宋" w:eastAsia="仿宋" w:hAnsi="仿宋" w:hint="eastAsia"/>
          <w:sz w:val="32"/>
          <w:szCs w:val="32"/>
        </w:rPr>
        <w:t>一</w:t>
      </w:r>
      <w:r w:rsidR="00ED0CA3" w:rsidRPr="00C659F2">
        <w:rPr>
          <w:rFonts w:ascii="仿宋" w:eastAsia="仿宋" w:hAnsi="仿宋" w:hint="eastAsia"/>
          <w:sz w:val="32"/>
          <w:szCs w:val="32"/>
        </w:rPr>
        <w:t>个月内报账，超过</w:t>
      </w:r>
      <w:r w:rsidR="00E70129">
        <w:rPr>
          <w:rFonts w:ascii="仿宋" w:eastAsia="仿宋" w:hAnsi="仿宋" w:hint="eastAsia"/>
          <w:sz w:val="32"/>
          <w:szCs w:val="32"/>
        </w:rPr>
        <w:t>一</w:t>
      </w:r>
      <w:r w:rsidR="00ED0CA3" w:rsidRPr="00C659F2">
        <w:rPr>
          <w:rFonts w:ascii="仿宋" w:eastAsia="仿宋" w:hAnsi="仿宋" w:hint="eastAsia"/>
          <w:sz w:val="32"/>
          <w:szCs w:val="32"/>
        </w:rPr>
        <w:t>个月不报账者，财务处将从其津贴和工资中扣回。</w:t>
      </w:r>
    </w:p>
    <w:p w:rsidR="00ED0CA3" w:rsidRPr="00C659F2" w:rsidRDefault="00373D6E" w:rsidP="00ED0CA3">
      <w:pPr>
        <w:ind w:firstLineChars="200" w:firstLine="640"/>
        <w:rPr>
          <w:rFonts w:ascii="仿宋" w:eastAsia="仿宋" w:hAnsi="仿宋"/>
          <w:sz w:val="32"/>
          <w:szCs w:val="32"/>
        </w:rPr>
      </w:pPr>
      <w:r>
        <w:rPr>
          <w:rFonts w:ascii="仿宋" w:eastAsia="仿宋" w:hAnsi="仿宋" w:hint="eastAsia"/>
          <w:sz w:val="32"/>
          <w:szCs w:val="32"/>
        </w:rPr>
        <w:t>第十九</w:t>
      </w:r>
      <w:r w:rsidR="00ED0CA3" w:rsidRPr="00C659F2">
        <w:rPr>
          <w:rFonts w:ascii="仿宋" w:eastAsia="仿宋" w:hAnsi="仿宋" w:hint="eastAsia"/>
          <w:sz w:val="32"/>
          <w:szCs w:val="32"/>
        </w:rPr>
        <w:t>条</w:t>
      </w:r>
      <w:r w:rsidR="00ED0CA3" w:rsidRPr="003E2489">
        <w:rPr>
          <w:rFonts w:ascii="仿宋" w:eastAsia="仿宋" w:hAnsi="仿宋" w:hint="eastAsia"/>
          <w:color w:val="FF0000"/>
          <w:sz w:val="32"/>
          <w:szCs w:val="32"/>
        </w:rPr>
        <w:t>预付外单位各项工程款、设备款、材料款等严格按照双方签订的合同或协议执行，同时</w:t>
      </w:r>
      <w:r w:rsidR="006D6BA2">
        <w:rPr>
          <w:rFonts w:ascii="仿宋" w:eastAsia="仿宋" w:hAnsi="仿宋" w:hint="eastAsia"/>
          <w:color w:val="FF0000"/>
          <w:sz w:val="32"/>
          <w:szCs w:val="32"/>
        </w:rPr>
        <w:t>，</w:t>
      </w:r>
      <w:r w:rsidR="00ED0CA3" w:rsidRPr="003E2489">
        <w:rPr>
          <w:rFonts w:ascii="仿宋" w:eastAsia="仿宋" w:hAnsi="仿宋" w:hint="eastAsia"/>
          <w:color w:val="FF0000"/>
          <w:sz w:val="32"/>
          <w:szCs w:val="32"/>
        </w:rPr>
        <w:t>该项目及款项总额须在年度预算额度内。</w:t>
      </w:r>
      <w:r w:rsidR="00ED0CA3" w:rsidRPr="00C659F2">
        <w:rPr>
          <w:rFonts w:ascii="仿宋" w:eastAsia="仿宋" w:hAnsi="仿宋" w:hint="eastAsia"/>
          <w:sz w:val="32"/>
          <w:szCs w:val="32"/>
        </w:rPr>
        <w:t>办理各种借款，必须由本单位正式职工来财务处办理，不得委托其他单位人员代为办理。经办人员要定期与相关单位对账，及时冲销暂付款；工程完工验收合格后，须及时办理决算，及时结账。</w:t>
      </w:r>
    </w:p>
    <w:p w:rsidR="00ED0CA3" w:rsidRPr="00C659F2" w:rsidRDefault="00ED0CA3" w:rsidP="00ED0CA3">
      <w:pPr>
        <w:ind w:firstLineChars="200" w:firstLine="640"/>
        <w:rPr>
          <w:rFonts w:ascii="仿宋" w:eastAsia="仿宋" w:hAnsi="仿宋"/>
          <w:sz w:val="32"/>
          <w:szCs w:val="32"/>
        </w:rPr>
      </w:pPr>
      <w:r w:rsidRPr="00C659F2">
        <w:rPr>
          <w:rFonts w:ascii="仿宋" w:eastAsia="仿宋" w:hAnsi="仿宋" w:hint="eastAsia"/>
          <w:sz w:val="32"/>
          <w:szCs w:val="32"/>
        </w:rPr>
        <w:t>第</w:t>
      </w:r>
      <w:r w:rsidR="00373D6E">
        <w:rPr>
          <w:rFonts w:ascii="仿宋" w:eastAsia="仿宋" w:hAnsi="仿宋" w:hint="eastAsia"/>
          <w:sz w:val="32"/>
          <w:szCs w:val="32"/>
        </w:rPr>
        <w:t>二</w:t>
      </w:r>
      <w:r w:rsidRPr="00C659F2">
        <w:rPr>
          <w:rFonts w:ascii="仿宋" w:eastAsia="仿宋" w:hAnsi="仿宋" w:hint="eastAsia"/>
          <w:sz w:val="32"/>
          <w:szCs w:val="32"/>
        </w:rPr>
        <w:t>十条学生</w:t>
      </w:r>
      <w:r w:rsidR="001D5A45">
        <w:rPr>
          <w:rFonts w:ascii="仿宋" w:eastAsia="仿宋" w:hAnsi="仿宋" w:hint="eastAsia"/>
          <w:sz w:val="32"/>
          <w:szCs w:val="32"/>
        </w:rPr>
        <w:t>原则上不予借款，特殊原因</w:t>
      </w:r>
      <w:r w:rsidRPr="00C659F2">
        <w:rPr>
          <w:rFonts w:ascii="仿宋" w:eastAsia="仿宋" w:hAnsi="仿宋" w:hint="eastAsia"/>
          <w:sz w:val="32"/>
          <w:szCs w:val="32"/>
        </w:rPr>
        <w:t>需要借款</w:t>
      </w:r>
      <w:r w:rsidR="006D6BA2">
        <w:rPr>
          <w:rFonts w:ascii="仿宋" w:eastAsia="仿宋" w:hAnsi="仿宋" w:hint="eastAsia"/>
          <w:sz w:val="32"/>
          <w:szCs w:val="32"/>
        </w:rPr>
        <w:t>的</w:t>
      </w:r>
      <w:r w:rsidRPr="00C659F2">
        <w:rPr>
          <w:rFonts w:ascii="仿宋" w:eastAsia="仿宋" w:hAnsi="仿宋" w:hint="eastAsia"/>
          <w:sz w:val="32"/>
          <w:szCs w:val="32"/>
        </w:rPr>
        <w:t>，应由</w:t>
      </w:r>
      <w:r w:rsidR="00611E79">
        <w:rPr>
          <w:rFonts w:ascii="仿宋" w:eastAsia="仿宋" w:hAnsi="仿宋" w:hint="eastAsia"/>
          <w:color w:val="FF0000"/>
          <w:sz w:val="32"/>
          <w:szCs w:val="32"/>
        </w:rPr>
        <w:t>辅导员</w:t>
      </w:r>
      <w:r w:rsidRPr="003E2489">
        <w:rPr>
          <w:rFonts w:ascii="仿宋" w:eastAsia="仿宋" w:hAnsi="仿宋" w:hint="eastAsia"/>
          <w:color w:val="FF0000"/>
          <w:sz w:val="32"/>
          <w:szCs w:val="32"/>
        </w:rPr>
        <w:t>和学生共同签字；</w:t>
      </w:r>
      <w:r w:rsidRPr="00C659F2">
        <w:rPr>
          <w:rFonts w:ascii="仿宋" w:eastAsia="仿宋" w:hAnsi="仿宋" w:hint="eastAsia"/>
          <w:sz w:val="32"/>
          <w:szCs w:val="32"/>
        </w:rPr>
        <w:t>离退休人员或教职工因病住院须借款，借款人一律填写</w:t>
      </w:r>
      <w:r w:rsidRPr="003E2489">
        <w:rPr>
          <w:rFonts w:ascii="仿宋" w:eastAsia="仿宋" w:hAnsi="仿宋" w:hint="eastAsia"/>
          <w:color w:val="FF0000"/>
          <w:sz w:val="32"/>
          <w:szCs w:val="32"/>
        </w:rPr>
        <w:t>住院人</w:t>
      </w:r>
      <w:r w:rsidRPr="00C659F2">
        <w:rPr>
          <w:rFonts w:ascii="仿宋" w:eastAsia="仿宋" w:hAnsi="仿宋" w:hint="eastAsia"/>
          <w:sz w:val="32"/>
          <w:szCs w:val="32"/>
        </w:rPr>
        <w:t>的姓名，并有代办人签名；学生因病住院借款必须由其辅导员代为办理借款手续。临时工和外单位人员一律不予办理借款。</w:t>
      </w:r>
    </w:p>
    <w:p w:rsidR="00ED0CA3" w:rsidRPr="00C659F2" w:rsidRDefault="00ED0CA3" w:rsidP="00ED0CA3">
      <w:pPr>
        <w:ind w:firstLineChars="200" w:firstLine="640"/>
        <w:rPr>
          <w:rFonts w:ascii="仿宋" w:eastAsia="仿宋" w:hAnsi="仿宋"/>
          <w:sz w:val="32"/>
          <w:szCs w:val="32"/>
        </w:rPr>
      </w:pPr>
      <w:r w:rsidRPr="00C659F2">
        <w:rPr>
          <w:rFonts w:ascii="仿宋" w:eastAsia="仿宋" w:hAnsi="仿宋" w:hint="eastAsia"/>
          <w:sz w:val="32"/>
          <w:szCs w:val="32"/>
        </w:rPr>
        <w:t>第</w:t>
      </w:r>
      <w:r w:rsidR="00373D6E">
        <w:rPr>
          <w:rFonts w:ascii="仿宋" w:eastAsia="仿宋" w:hAnsi="仿宋" w:hint="eastAsia"/>
          <w:sz w:val="32"/>
          <w:szCs w:val="32"/>
        </w:rPr>
        <w:t>二</w:t>
      </w:r>
      <w:r w:rsidRPr="00C659F2">
        <w:rPr>
          <w:rFonts w:ascii="仿宋" w:eastAsia="仿宋" w:hAnsi="仿宋" w:hint="eastAsia"/>
          <w:sz w:val="32"/>
          <w:szCs w:val="32"/>
        </w:rPr>
        <w:t>十</w:t>
      </w:r>
      <w:r w:rsidR="00373D6E">
        <w:rPr>
          <w:rFonts w:ascii="仿宋" w:eastAsia="仿宋" w:hAnsi="仿宋" w:hint="eastAsia"/>
          <w:sz w:val="32"/>
          <w:szCs w:val="32"/>
        </w:rPr>
        <w:t>一</w:t>
      </w:r>
      <w:r w:rsidRPr="00C659F2">
        <w:rPr>
          <w:rFonts w:ascii="仿宋" w:eastAsia="仿宋" w:hAnsi="仿宋" w:hint="eastAsia"/>
          <w:sz w:val="32"/>
          <w:szCs w:val="32"/>
        </w:rPr>
        <w:t>条财务处每年定期按单位和借款人发放催报单。经</w:t>
      </w:r>
      <w:r w:rsidRPr="00C659F2">
        <w:rPr>
          <w:rFonts w:ascii="仿宋" w:eastAsia="仿宋" w:hAnsi="仿宋" w:hint="eastAsia"/>
          <w:sz w:val="32"/>
          <w:szCs w:val="32"/>
        </w:rPr>
        <w:lastRenderedPageBreak/>
        <w:t>催报无效的将限制</w:t>
      </w:r>
      <w:r w:rsidR="001D5A45">
        <w:rPr>
          <w:rFonts w:ascii="仿宋" w:eastAsia="仿宋" w:hAnsi="仿宋" w:hint="eastAsia"/>
          <w:sz w:val="32"/>
          <w:szCs w:val="32"/>
        </w:rPr>
        <w:t>在</w:t>
      </w:r>
      <w:r w:rsidRPr="00C659F2">
        <w:rPr>
          <w:rFonts w:ascii="仿宋" w:eastAsia="仿宋" w:hAnsi="仿宋" w:hint="eastAsia"/>
          <w:sz w:val="32"/>
          <w:szCs w:val="32"/>
        </w:rPr>
        <w:t>单位借款，并从欠款人津贴或工资中</w:t>
      </w:r>
      <w:r w:rsidR="00086ACF">
        <w:rPr>
          <w:rFonts w:ascii="仿宋" w:eastAsia="仿宋" w:hAnsi="仿宋" w:hint="eastAsia"/>
          <w:sz w:val="32"/>
          <w:szCs w:val="32"/>
        </w:rPr>
        <w:t>分期</w:t>
      </w:r>
      <w:r w:rsidRPr="00C659F2">
        <w:rPr>
          <w:rFonts w:ascii="仿宋" w:eastAsia="仿宋" w:hAnsi="仿宋" w:hint="eastAsia"/>
          <w:sz w:val="32"/>
          <w:szCs w:val="32"/>
        </w:rPr>
        <w:t>抵扣。</w:t>
      </w:r>
    </w:p>
    <w:p w:rsidR="00ED0CA3" w:rsidRPr="00C659F2" w:rsidRDefault="00ED0CA3" w:rsidP="00ED0CA3">
      <w:pPr>
        <w:ind w:firstLineChars="200" w:firstLine="640"/>
        <w:rPr>
          <w:rFonts w:ascii="仿宋" w:eastAsia="仿宋" w:hAnsi="仿宋"/>
          <w:sz w:val="32"/>
          <w:szCs w:val="32"/>
        </w:rPr>
      </w:pPr>
      <w:r w:rsidRPr="00C659F2">
        <w:rPr>
          <w:rFonts w:ascii="仿宋" w:eastAsia="仿宋" w:hAnsi="仿宋" w:hint="eastAsia"/>
          <w:sz w:val="32"/>
          <w:szCs w:val="32"/>
        </w:rPr>
        <w:t>第</w:t>
      </w:r>
      <w:r w:rsidR="00373D6E">
        <w:rPr>
          <w:rFonts w:ascii="仿宋" w:eastAsia="仿宋" w:hAnsi="仿宋" w:hint="eastAsia"/>
          <w:sz w:val="32"/>
          <w:szCs w:val="32"/>
        </w:rPr>
        <w:t>二</w:t>
      </w:r>
      <w:r w:rsidRPr="00C659F2">
        <w:rPr>
          <w:rFonts w:ascii="仿宋" w:eastAsia="仿宋" w:hAnsi="仿宋" w:hint="eastAsia"/>
          <w:sz w:val="32"/>
          <w:szCs w:val="32"/>
        </w:rPr>
        <w:t>十</w:t>
      </w:r>
      <w:r w:rsidR="00373D6E">
        <w:rPr>
          <w:rFonts w:ascii="仿宋" w:eastAsia="仿宋" w:hAnsi="仿宋" w:hint="eastAsia"/>
          <w:sz w:val="32"/>
          <w:szCs w:val="32"/>
        </w:rPr>
        <w:t>二</w:t>
      </w:r>
      <w:r w:rsidRPr="00C659F2">
        <w:rPr>
          <w:rFonts w:ascii="仿宋" w:eastAsia="仿宋" w:hAnsi="仿宋" w:hint="eastAsia"/>
          <w:sz w:val="32"/>
          <w:szCs w:val="32"/>
        </w:rPr>
        <w:t>条借款人离校时借款未还清者，不予办理离校手续。</w:t>
      </w:r>
    </w:p>
    <w:p w:rsidR="00ED0CA3" w:rsidRPr="00C659F2" w:rsidRDefault="00ED0CA3" w:rsidP="00ED0CA3">
      <w:pPr>
        <w:jc w:val="center"/>
        <w:rPr>
          <w:rFonts w:ascii="仿宋" w:eastAsia="仿宋" w:hAnsi="仿宋"/>
          <w:sz w:val="32"/>
          <w:szCs w:val="32"/>
        </w:rPr>
      </w:pPr>
      <w:r w:rsidRPr="00C659F2">
        <w:rPr>
          <w:rFonts w:ascii="仿宋" w:eastAsia="仿宋" w:hAnsi="仿宋" w:hint="eastAsia"/>
          <w:b/>
          <w:sz w:val="32"/>
          <w:szCs w:val="32"/>
        </w:rPr>
        <w:t>第</w:t>
      </w:r>
      <w:r w:rsidR="00373D6E">
        <w:rPr>
          <w:rFonts w:ascii="仿宋" w:eastAsia="仿宋" w:hAnsi="仿宋" w:hint="eastAsia"/>
          <w:b/>
          <w:sz w:val="32"/>
          <w:szCs w:val="32"/>
        </w:rPr>
        <w:t>六</w:t>
      </w:r>
      <w:r w:rsidRPr="00C659F2">
        <w:rPr>
          <w:rFonts w:ascii="仿宋" w:eastAsia="仿宋" w:hAnsi="仿宋" w:hint="eastAsia"/>
          <w:b/>
          <w:sz w:val="32"/>
          <w:szCs w:val="32"/>
        </w:rPr>
        <w:t>章专项经费支出管理</w:t>
      </w:r>
    </w:p>
    <w:p w:rsidR="00ED0CA3" w:rsidRPr="00C659F2" w:rsidRDefault="00ED0CA3" w:rsidP="00ED0CA3">
      <w:pPr>
        <w:ind w:firstLineChars="200" w:firstLine="640"/>
        <w:rPr>
          <w:rFonts w:ascii="仿宋" w:eastAsia="仿宋" w:hAnsi="仿宋"/>
          <w:sz w:val="32"/>
          <w:szCs w:val="32"/>
        </w:rPr>
      </w:pPr>
      <w:r w:rsidRPr="00C659F2">
        <w:rPr>
          <w:rFonts w:ascii="仿宋" w:eastAsia="仿宋" w:hAnsi="仿宋" w:hint="eastAsia"/>
          <w:sz w:val="32"/>
          <w:szCs w:val="32"/>
        </w:rPr>
        <w:t>第二十</w:t>
      </w:r>
      <w:r w:rsidR="00373D6E">
        <w:rPr>
          <w:rFonts w:ascii="仿宋" w:eastAsia="仿宋" w:hAnsi="仿宋" w:hint="eastAsia"/>
          <w:sz w:val="32"/>
          <w:szCs w:val="32"/>
        </w:rPr>
        <w:t>三</w:t>
      </w:r>
      <w:r w:rsidRPr="00C659F2">
        <w:rPr>
          <w:rFonts w:ascii="仿宋" w:eastAsia="仿宋" w:hAnsi="仿宋" w:hint="eastAsia"/>
          <w:sz w:val="32"/>
          <w:szCs w:val="32"/>
        </w:rPr>
        <w:t>条专项经费是指</w:t>
      </w:r>
      <w:r w:rsidR="00A466DD">
        <w:rPr>
          <w:rFonts w:ascii="仿宋" w:eastAsia="仿宋" w:hAnsi="仿宋" w:hint="eastAsia"/>
          <w:sz w:val="32"/>
          <w:szCs w:val="32"/>
        </w:rPr>
        <w:t>学院</w:t>
      </w:r>
      <w:r w:rsidRPr="00C659F2">
        <w:rPr>
          <w:rFonts w:ascii="仿宋" w:eastAsia="仿宋" w:hAnsi="仿宋" w:hint="eastAsia"/>
          <w:sz w:val="32"/>
          <w:szCs w:val="32"/>
        </w:rPr>
        <w:t>预算安排的用于专项业务及专项工程的经费。包括基本建设、固定资产购置、教学与科学研究、学科</w:t>
      </w:r>
      <w:r w:rsidR="00086ACF">
        <w:rPr>
          <w:rFonts w:ascii="仿宋" w:eastAsia="仿宋" w:hAnsi="仿宋" w:hint="eastAsia"/>
          <w:sz w:val="32"/>
          <w:szCs w:val="32"/>
        </w:rPr>
        <w:t>专</w:t>
      </w:r>
      <w:r w:rsidRPr="00C659F2">
        <w:rPr>
          <w:rFonts w:ascii="仿宋" w:eastAsia="仿宋" w:hAnsi="仿宋" w:hint="eastAsia"/>
          <w:sz w:val="32"/>
          <w:szCs w:val="32"/>
        </w:rPr>
        <w:t>业建设、人才经费、专项维修维护以及根据业务发展需要，由</w:t>
      </w:r>
      <w:r w:rsidR="00A466DD">
        <w:rPr>
          <w:rFonts w:ascii="仿宋" w:eastAsia="仿宋" w:hAnsi="仿宋" w:hint="eastAsia"/>
          <w:sz w:val="32"/>
          <w:szCs w:val="32"/>
        </w:rPr>
        <w:t>学院</w:t>
      </w:r>
      <w:r w:rsidRPr="00C659F2">
        <w:rPr>
          <w:rFonts w:ascii="仿宋" w:eastAsia="仿宋" w:hAnsi="仿宋" w:hint="eastAsia"/>
          <w:sz w:val="32"/>
          <w:szCs w:val="32"/>
        </w:rPr>
        <w:t>批准设立的其他具有专门用途的项目支出。</w:t>
      </w:r>
    </w:p>
    <w:p w:rsidR="00ED0CA3" w:rsidRPr="00C659F2" w:rsidRDefault="00373D6E" w:rsidP="00ED0CA3">
      <w:pPr>
        <w:ind w:firstLineChars="200" w:firstLine="640"/>
        <w:rPr>
          <w:rFonts w:ascii="仿宋" w:eastAsia="仿宋" w:hAnsi="仿宋"/>
          <w:sz w:val="32"/>
          <w:szCs w:val="32"/>
        </w:rPr>
      </w:pPr>
      <w:r>
        <w:rPr>
          <w:rFonts w:ascii="仿宋" w:eastAsia="仿宋" w:hAnsi="仿宋" w:hint="eastAsia"/>
          <w:sz w:val="32"/>
          <w:szCs w:val="32"/>
        </w:rPr>
        <w:t>第二十四</w:t>
      </w:r>
      <w:r w:rsidR="00ED0CA3" w:rsidRPr="00C659F2">
        <w:rPr>
          <w:rFonts w:ascii="仿宋" w:eastAsia="仿宋" w:hAnsi="仿宋" w:hint="eastAsia"/>
          <w:sz w:val="32"/>
          <w:szCs w:val="32"/>
        </w:rPr>
        <w:t>条专项经费实行业务归口管理，职能部门根据上级主管部门要求和</w:t>
      </w:r>
      <w:r w:rsidR="00A466DD">
        <w:rPr>
          <w:rFonts w:ascii="仿宋" w:eastAsia="仿宋" w:hAnsi="仿宋" w:hint="eastAsia"/>
          <w:sz w:val="32"/>
          <w:szCs w:val="32"/>
        </w:rPr>
        <w:t>学院</w:t>
      </w:r>
      <w:r w:rsidR="00ED0CA3" w:rsidRPr="00C659F2">
        <w:rPr>
          <w:rFonts w:ascii="仿宋" w:eastAsia="仿宋" w:hAnsi="仿宋" w:hint="eastAsia"/>
          <w:sz w:val="32"/>
          <w:szCs w:val="32"/>
        </w:rPr>
        <w:t>事业发展的具体情况，提出申请，编制项目申报书，批准后相关年度预算，由相关职能部门负责经费审批或授权审批报销。</w:t>
      </w:r>
    </w:p>
    <w:p w:rsidR="00ED0CA3" w:rsidRPr="00C659F2" w:rsidRDefault="00373D6E" w:rsidP="00ED0CA3">
      <w:pPr>
        <w:ind w:firstLineChars="200" w:firstLine="640"/>
        <w:rPr>
          <w:rFonts w:ascii="仿宋" w:eastAsia="仿宋" w:hAnsi="仿宋"/>
          <w:sz w:val="32"/>
          <w:szCs w:val="32"/>
        </w:rPr>
      </w:pPr>
      <w:r>
        <w:rPr>
          <w:rFonts w:ascii="仿宋" w:eastAsia="仿宋" w:hAnsi="仿宋" w:hint="eastAsia"/>
          <w:sz w:val="32"/>
          <w:szCs w:val="32"/>
        </w:rPr>
        <w:t>第二十五</w:t>
      </w:r>
      <w:r w:rsidR="00ED0CA3" w:rsidRPr="00C659F2">
        <w:rPr>
          <w:rFonts w:ascii="仿宋" w:eastAsia="仿宋" w:hAnsi="仿宋" w:hint="eastAsia"/>
          <w:sz w:val="32"/>
          <w:szCs w:val="32"/>
        </w:rPr>
        <w:t>条专项经费应</w:t>
      </w:r>
      <w:r w:rsidR="006D6BA2">
        <w:rPr>
          <w:rFonts w:ascii="仿宋" w:eastAsia="仿宋" w:hAnsi="仿宋" w:hint="eastAsia"/>
          <w:sz w:val="32"/>
          <w:szCs w:val="32"/>
        </w:rPr>
        <w:t>单设</w:t>
      </w:r>
      <w:r w:rsidR="00E70129">
        <w:rPr>
          <w:rFonts w:ascii="仿宋" w:eastAsia="仿宋" w:hAnsi="仿宋" w:hint="eastAsia"/>
          <w:sz w:val="32"/>
          <w:szCs w:val="32"/>
        </w:rPr>
        <w:t>户</w:t>
      </w:r>
      <w:r w:rsidR="00ED0CA3" w:rsidRPr="00C659F2">
        <w:rPr>
          <w:rFonts w:ascii="仿宋" w:eastAsia="仿宋" w:hAnsi="仿宋" w:hint="eastAsia"/>
          <w:sz w:val="32"/>
          <w:szCs w:val="32"/>
        </w:rPr>
        <w:t>头核算、专款专用。不得截留、挪用和挤占，财政拨款的专项资金要按照国家和上级部门有关规定进行使用和管理。</w:t>
      </w:r>
      <w:r w:rsidR="00A466DD">
        <w:rPr>
          <w:rFonts w:ascii="仿宋" w:eastAsia="仿宋" w:hAnsi="仿宋" w:hint="eastAsia"/>
          <w:sz w:val="32"/>
          <w:szCs w:val="32"/>
        </w:rPr>
        <w:t>学院</w:t>
      </w:r>
      <w:r w:rsidR="00ED0CA3" w:rsidRPr="00C659F2">
        <w:rPr>
          <w:rFonts w:ascii="仿宋" w:eastAsia="仿宋" w:hAnsi="仿宋" w:hint="eastAsia"/>
          <w:sz w:val="32"/>
          <w:szCs w:val="32"/>
        </w:rPr>
        <w:t>已颁布相关专项资金管理办法的，同时遵照其管理办法执行。</w:t>
      </w:r>
    </w:p>
    <w:p w:rsidR="00ED0CA3" w:rsidRPr="00C659F2" w:rsidRDefault="00373D6E" w:rsidP="00ED0CA3">
      <w:pPr>
        <w:ind w:firstLineChars="200" w:firstLine="640"/>
        <w:rPr>
          <w:rFonts w:ascii="仿宋" w:eastAsia="仿宋" w:hAnsi="仿宋"/>
          <w:sz w:val="32"/>
          <w:szCs w:val="32"/>
        </w:rPr>
      </w:pPr>
      <w:r>
        <w:rPr>
          <w:rFonts w:ascii="仿宋" w:eastAsia="仿宋" w:hAnsi="仿宋" w:hint="eastAsia"/>
          <w:sz w:val="32"/>
          <w:szCs w:val="32"/>
        </w:rPr>
        <w:t>第二十六</w:t>
      </w:r>
      <w:r w:rsidR="00ED0CA3" w:rsidRPr="00C659F2">
        <w:rPr>
          <w:rFonts w:ascii="仿宋" w:eastAsia="仿宋" w:hAnsi="仿宋" w:hint="eastAsia"/>
          <w:sz w:val="32"/>
          <w:szCs w:val="32"/>
        </w:rPr>
        <w:t>条专项经费的使用要严格执行政府采购制度和相关财务制度。属于基本建设或维修工程项目支出的，须提供合同书、工程结算资料及竣工决算审计报告；属于</w:t>
      </w:r>
      <w:r w:rsidR="00DB1407">
        <w:rPr>
          <w:rFonts w:ascii="仿宋" w:eastAsia="仿宋" w:hAnsi="仿宋" w:hint="eastAsia"/>
          <w:sz w:val="32"/>
          <w:szCs w:val="32"/>
        </w:rPr>
        <w:t>专业</w:t>
      </w:r>
      <w:r w:rsidR="00ED0CA3" w:rsidRPr="00C659F2">
        <w:rPr>
          <w:rFonts w:ascii="仿宋" w:eastAsia="仿宋" w:hAnsi="仿宋" w:hint="eastAsia"/>
          <w:sz w:val="32"/>
          <w:szCs w:val="32"/>
        </w:rPr>
        <w:t>建设、教科研等其他专项资金的项目支出，应按照批准的预算明细科目开支，若需作重要调整或变更，应按照申报程序申请变更，并及时通知财务处。</w:t>
      </w:r>
    </w:p>
    <w:p w:rsidR="00ED0CA3" w:rsidRPr="00C659F2" w:rsidRDefault="00ED0CA3" w:rsidP="00ED0CA3">
      <w:pPr>
        <w:jc w:val="center"/>
        <w:rPr>
          <w:rFonts w:ascii="仿宋" w:eastAsia="仿宋" w:hAnsi="仿宋"/>
          <w:b/>
          <w:sz w:val="32"/>
          <w:szCs w:val="32"/>
        </w:rPr>
      </w:pPr>
      <w:r w:rsidRPr="00C659F2">
        <w:rPr>
          <w:rFonts w:ascii="仿宋" w:eastAsia="仿宋" w:hAnsi="仿宋" w:hint="eastAsia"/>
          <w:b/>
          <w:sz w:val="32"/>
          <w:szCs w:val="32"/>
        </w:rPr>
        <w:lastRenderedPageBreak/>
        <w:t>第</w:t>
      </w:r>
      <w:r w:rsidR="00373D6E">
        <w:rPr>
          <w:rFonts w:ascii="仿宋" w:eastAsia="仿宋" w:hAnsi="仿宋" w:hint="eastAsia"/>
          <w:b/>
          <w:sz w:val="32"/>
          <w:szCs w:val="32"/>
        </w:rPr>
        <w:t>七</w:t>
      </w:r>
      <w:r w:rsidRPr="00C659F2">
        <w:rPr>
          <w:rFonts w:ascii="仿宋" w:eastAsia="仿宋" w:hAnsi="仿宋" w:hint="eastAsia"/>
          <w:b/>
          <w:sz w:val="32"/>
          <w:szCs w:val="32"/>
        </w:rPr>
        <w:t>章固定资产、材料购置管理</w:t>
      </w:r>
    </w:p>
    <w:p w:rsidR="00ED0CA3" w:rsidRPr="00C659F2" w:rsidRDefault="00373D6E" w:rsidP="00ED0CA3">
      <w:pPr>
        <w:ind w:firstLineChars="200" w:firstLine="640"/>
        <w:rPr>
          <w:rFonts w:ascii="仿宋" w:eastAsia="仿宋" w:hAnsi="仿宋"/>
          <w:sz w:val="32"/>
          <w:szCs w:val="32"/>
        </w:rPr>
      </w:pPr>
      <w:r>
        <w:rPr>
          <w:rFonts w:ascii="仿宋" w:eastAsia="仿宋" w:hAnsi="仿宋" w:hint="eastAsia"/>
          <w:sz w:val="32"/>
          <w:szCs w:val="32"/>
        </w:rPr>
        <w:t>第二十七</w:t>
      </w:r>
      <w:r w:rsidR="00ED0CA3" w:rsidRPr="00C659F2">
        <w:rPr>
          <w:rFonts w:ascii="仿宋" w:eastAsia="仿宋" w:hAnsi="仿宋" w:hint="eastAsia"/>
          <w:sz w:val="32"/>
          <w:szCs w:val="32"/>
        </w:rPr>
        <w:t>条固定资产是指使用年限在一年以上，单位价值在规定标准（专用设备单价在</w:t>
      </w:r>
      <w:r w:rsidR="00ED0CA3" w:rsidRPr="00C659F2">
        <w:rPr>
          <w:rFonts w:ascii="仿宋" w:eastAsia="仿宋" w:hAnsi="仿宋"/>
          <w:sz w:val="32"/>
          <w:szCs w:val="32"/>
        </w:rPr>
        <w:t>500</w:t>
      </w:r>
      <w:r w:rsidR="008D260E">
        <w:rPr>
          <w:rFonts w:ascii="仿宋" w:eastAsia="仿宋" w:hAnsi="仿宋" w:hint="eastAsia"/>
          <w:sz w:val="32"/>
          <w:szCs w:val="32"/>
        </w:rPr>
        <w:t>0</w:t>
      </w:r>
      <w:r w:rsidR="00ED0CA3" w:rsidRPr="00C659F2">
        <w:rPr>
          <w:rFonts w:ascii="仿宋" w:eastAsia="仿宋" w:hAnsi="仿宋" w:hint="eastAsia"/>
          <w:sz w:val="32"/>
          <w:szCs w:val="32"/>
        </w:rPr>
        <w:t>元，一般设备在</w:t>
      </w:r>
      <w:r w:rsidR="008D260E">
        <w:rPr>
          <w:rFonts w:ascii="仿宋" w:eastAsia="仿宋" w:hAnsi="仿宋" w:hint="eastAsia"/>
          <w:sz w:val="32"/>
          <w:szCs w:val="32"/>
        </w:rPr>
        <w:t>2</w:t>
      </w:r>
      <w:r w:rsidR="00ED0CA3" w:rsidRPr="00C659F2">
        <w:rPr>
          <w:rFonts w:ascii="仿宋" w:eastAsia="仿宋" w:hAnsi="仿宋"/>
          <w:sz w:val="32"/>
          <w:szCs w:val="32"/>
        </w:rPr>
        <w:t>000</w:t>
      </w:r>
      <w:r w:rsidR="00ED0CA3" w:rsidRPr="00C659F2">
        <w:rPr>
          <w:rFonts w:ascii="仿宋" w:eastAsia="仿宋" w:hAnsi="仿宋" w:hint="eastAsia"/>
          <w:sz w:val="32"/>
          <w:szCs w:val="32"/>
        </w:rPr>
        <w:t>元）以上，并在使用过程中保持原有物质形态的资产，包括房屋和建筑物、各种设备、文物和陈列品、图书等。材料是指</w:t>
      </w:r>
      <w:r w:rsidR="00A466DD">
        <w:rPr>
          <w:rFonts w:ascii="仿宋" w:eastAsia="仿宋" w:hAnsi="仿宋" w:hint="eastAsia"/>
          <w:sz w:val="32"/>
          <w:szCs w:val="32"/>
        </w:rPr>
        <w:t>学院</w:t>
      </w:r>
      <w:r w:rsidR="00ED0CA3" w:rsidRPr="00C659F2">
        <w:rPr>
          <w:rFonts w:ascii="仿宋" w:eastAsia="仿宋" w:hAnsi="仿宋" w:hint="eastAsia"/>
          <w:sz w:val="32"/>
          <w:szCs w:val="32"/>
        </w:rPr>
        <w:t>在开展</w:t>
      </w:r>
      <w:r w:rsidR="005E03BD">
        <w:rPr>
          <w:rFonts w:ascii="仿宋" w:eastAsia="仿宋" w:hAnsi="仿宋" w:hint="eastAsia"/>
          <w:sz w:val="32"/>
          <w:szCs w:val="32"/>
        </w:rPr>
        <w:t>教育</w:t>
      </w:r>
      <w:r w:rsidR="00ED0CA3" w:rsidRPr="00C659F2">
        <w:rPr>
          <w:rFonts w:ascii="仿宋" w:eastAsia="仿宋" w:hAnsi="仿宋" w:hint="eastAsia"/>
          <w:sz w:val="32"/>
          <w:szCs w:val="32"/>
        </w:rPr>
        <w:t>教学、科研及其他活动中所耗用的财产物资，包括实验材料、低值易耗品、体育器材、药品等。</w:t>
      </w:r>
    </w:p>
    <w:p w:rsidR="00ED0CA3" w:rsidRPr="00C659F2" w:rsidRDefault="00373D6E" w:rsidP="00ED0CA3">
      <w:pPr>
        <w:ind w:firstLineChars="200" w:firstLine="640"/>
        <w:rPr>
          <w:rFonts w:ascii="仿宋" w:eastAsia="仿宋" w:hAnsi="仿宋"/>
          <w:sz w:val="32"/>
          <w:szCs w:val="32"/>
        </w:rPr>
      </w:pPr>
      <w:r>
        <w:rPr>
          <w:rFonts w:ascii="仿宋" w:eastAsia="仿宋" w:hAnsi="仿宋" w:hint="eastAsia"/>
          <w:sz w:val="32"/>
          <w:szCs w:val="32"/>
        </w:rPr>
        <w:t>第二十八</w:t>
      </w:r>
      <w:r w:rsidR="00ED0CA3" w:rsidRPr="00C659F2">
        <w:rPr>
          <w:rFonts w:ascii="仿宋" w:eastAsia="仿宋" w:hAnsi="仿宋" w:hint="eastAsia"/>
          <w:sz w:val="32"/>
          <w:szCs w:val="32"/>
        </w:rPr>
        <w:t>条各类商品、服务及基建维修工程的采购须严格执行政府采购有关规定，</w:t>
      </w:r>
      <w:r w:rsidR="00A466DD">
        <w:rPr>
          <w:rFonts w:ascii="仿宋" w:eastAsia="仿宋" w:hAnsi="仿宋" w:hint="eastAsia"/>
          <w:sz w:val="32"/>
          <w:szCs w:val="32"/>
        </w:rPr>
        <w:t>学院</w:t>
      </w:r>
      <w:r w:rsidR="00ED0CA3" w:rsidRPr="00C659F2">
        <w:rPr>
          <w:rFonts w:ascii="仿宋" w:eastAsia="仿宋" w:hAnsi="仿宋" w:hint="eastAsia"/>
          <w:sz w:val="32"/>
          <w:szCs w:val="32"/>
        </w:rPr>
        <w:t>政府采购相关业务由</w:t>
      </w:r>
      <w:r w:rsidR="00901E14">
        <w:rPr>
          <w:rFonts w:ascii="仿宋" w:eastAsia="仿宋" w:hAnsi="仿宋" w:hint="eastAsia"/>
          <w:sz w:val="32"/>
          <w:szCs w:val="32"/>
        </w:rPr>
        <w:t>总务处</w:t>
      </w:r>
      <w:r w:rsidR="00ED0CA3" w:rsidRPr="00C659F2">
        <w:rPr>
          <w:rFonts w:ascii="仿宋" w:eastAsia="仿宋" w:hAnsi="仿宋" w:hint="eastAsia"/>
          <w:sz w:val="32"/>
          <w:szCs w:val="32"/>
        </w:rPr>
        <w:t>统一办理，各</w:t>
      </w:r>
      <w:r w:rsidR="00901E14">
        <w:rPr>
          <w:rFonts w:ascii="仿宋" w:eastAsia="仿宋" w:hAnsi="仿宋" w:hint="eastAsia"/>
          <w:sz w:val="32"/>
          <w:szCs w:val="32"/>
        </w:rPr>
        <w:t>部门</w:t>
      </w:r>
      <w:r w:rsidR="00ED0CA3" w:rsidRPr="00C659F2">
        <w:rPr>
          <w:rFonts w:ascii="仿宋" w:eastAsia="仿宋" w:hAnsi="仿宋" w:hint="eastAsia"/>
          <w:sz w:val="32"/>
          <w:szCs w:val="32"/>
        </w:rPr>
        <w:t>非政府采购购置的固定资产等，须按下列要求办理验收入库手续：</w:t>
      </w:r>
    </w:p>
    <w:p w:rsidR="00ED0CA3" w:rsidRPr="00C659F2" w:rsidRDefault="00ED0CA3" w:rsidP="00ED0CA3">
      <w:pPr>
        <w:ind w:firstLineChars="200" w:firstLine="640"/>
        <w:rPr>
          <w:rFonts w:ascii="仿宋" w:eastAsia="仿宋" w:hAnsi="仿宋"/>
          <w:sz w:val="32"/>
          <w:szCs w:val="32"/>
        </w:rPr>
      </w:pPr>
      <w:r w:rsidRPr="00C659F2">
        <w:rPr>
          <w:rFonts w:ascii="仿宋" w:eastAsia="仿宋" w:hAnsi="仿宋"/>
          <w:sz w:val="32"/>
          <w:szCs w:val="32"/>
        </w:rPr>
        <w:t>1</w:t>
      </w:r>
      <w:r w:rsidRPr="00C659F2">
        <w:rPr>
          <w:rFonts w:ascii="仿宋" w:eastAsia="仿宋" w:hAnsi="仿宋" w:hint="eastAsia"/>
          <w:sz w:val="32"/>
          <w:szCs w:val="32"/>
        </w:rPr>
        <w:t>．购入的教学、科研用仪器设备，须凭购置合同、发票、申请表及固定资产入库验收单，到财务处办理报账和付款手续。</w:t>
      </w:r>
    </w:p>
    <w:p w:rsidR="00ED0CA3" w:rsidRPr="00C659F2" w:rsidRDefault="00ED0CA3" w:rsidP="00ED0CA3">
      <w:pPr>
        <w:ind w:firstLineChars="200" w:firstLine="640"/>
        <w:rPr>
          <w:rFonts w:ascii="仿宋" w:eastAsia="仿宋" w:hAnsi="仿宋"/>
          <w:sz w:val="32"/>
          <w:szCs w:val="32"/>
        </w:rPr>
      </w:pPr>
      <w:r w:rsidRPr="00C659F2">
        <w:rPr>
          <w:rFonts w:ascii="仿宋" w:eastAsia="仿宋" w:hAnsi="仿宋"/>
          <w:sz w:val="32"/>
          <w:szCs w:val="32"/>
        </w:rPr>
        <w:t>2</w:t>
      </w:r>
      <w:r w:rsidRPr="00C659F2">
        <w:rPr>
          <w:rFonts w:ascii="仿宋" w:eastAsia="仿宋" w:hAnsi="仿宋" w:hint="eastAsia"/>
          <w:sz w:val="32"/>
          <w:szCs w:val="32"/>
        </w:rPr>
        <w:t>．购入及订制家具类（含课桌、椅）固定资产，须凭购置合同、发票、申请表及固定资产入库验收清单，到财务处办理报账和付款手续。</w:t>
      </w:r>
    </w:p>
    <w:p w:rsidR="00ED0CA3" w:rsidRPr="00C659F2" w:rsidRDefault="00ED0CA3" w:rsidP="00ED0CA3">
      <w:pPr>
        <w:ind w:firstLineChars="200" w:firstLine="640"/>
        <w:rPr>
          <w:rFonts w:ascii="仿宋" w:eastAsia="仿宋" w:hAnsi="仿宋"/>
          <w:sz w:val="32"/>
          <w:szCs w:val="32"/>
        </w:rPr>
      </w:pPr>
      <w:r w:rsidRPr="00C659F2">
        <w:rPr>
          <w:rFonts w:ascii="仿宋" w:eastAsia="仿宋" w:hAnsi="仿宋"/>
          <w:sz w:val="32"/>
          <w:szCs w:val="32"/>
        </w:rPr>
        <w:t>3</w:t>
      </w:r>
      <w:r w:rsidRPr="00C659F2">
        <w:rPr>
          <w:rFonts w:ascii="仿宋" w:eastAsia="仿宋" w:hAnsi="仿宋" w:hint="eastAsia"/>
          <w:sz w:val="32"/>
          <w:szCs w:val="32"/>
        </w:rPr>
        <w:t>．教学单位和教师购入的图书资料由</w:t>
      </w:r>
      <w:r w:rsidRPr="003E2489">
        <w:rPr>
          <w:rFonts w:ascii="仿宋" w:eastAsia="仿宋" w:hAnsi="仿宋" w:hint="eastAsia"/>
          <w:color w:val="FF0000"/>
          <w:sz w:val="32"/>
          <w:szCs w:val="32"/>
        </w:rPr>
        <w:t>所在单位填写“图书资料验收清单”，</w:t>
      </w:r>
      <w:r w:rsidRPr="00C659F2">
        <w:rPr>
          <w:rFonts w:ascii="仿宋" w:eastAsia="仿宋" w:hAnsi="仿宋" w:hint="eastAsia"/>
          <w:sz w:val="32"/>
          <w:szCs w:val="32"/>
        </w:rPr>
        <w:t>年末统一到图书馆办理入库登记；图书馆购入的由图书馆填写“图书资料验收清单”。</w:t>
      </w:r>
    </w:p>
    <w:p w:rsidR="00ED0CA3" w:rsidRPr="00C659F2" w:rsidRDefault="00ED0CA3" w:rsidP="00ED0CA3">
      <w:pPr>
        <w:ind w:firstLineChars="200" w:firstLine="640"/>
        <w:rPr>
          <w:rFonts w:ascii="仿宋" w:eastAsia="仿宋" w:hAnsi="仿宋"/>
          <w:sz w:val="32"/>
          <w:szCs w:val="32"/>
        </w:rPr>
      </w:pPr>
      <w:r w:rsidRPr="00C659F2">
        <w:rPr>
          <w:rFonts w:ascii="仿宋" w:eastAsia="仿宋" w:hAnsi="仿宋"/>
          <w:sz w:val="32"/>
          <w:szCs w:val="32"/>
        </w:rPr>
        <w:t>4</w:t>
      </w:r>
      <w:r w:rsidRPr="00C659F2">
        <w:rPr>
          <w:rFonts w:ascii="仿宋" w:eastAsia="仿宋" w:hAnsi="仿宋" w:hint="eastAsia"/>
          <w:sz w:val="32"/>
          <w:szCs w:val="32"/>
        </w:rPr>
        <w:t>．用于材料用品报销的原始发票内容必须真实、完整，严禁弄虚作假。发票必须注明材料物品的品名、数量、单价和金额，缺一不可。发票上必须由经办人、验收人、</w:t>
      </w:r>
      <w:r w:rsidR="00901E14">
        <w:rPr>
          <w:rFonts w:ascii="仿宋" w:eastAsia="仿宋" w:hAnsi="仿宋" w:hint="eastAsia"/>
          <w:sz w:val="32"/>
          <w:szCs w:val="32"/>
        </w:rPr>
        <w:t>部门负</w:t>
      </w:r>
      <w:r w:rsidRPr="00C659F2">
        <w:rPr>
          <w:rFonts w:ascii="仿宋" w:eastAsia="仿宋" w:hAnsi="仿宋" w:hint="eastAsia"/>
          <w:sz w:val="32"/>
          <w:szCs w:val="32"/>
        </w:rPr>
        <w:t>责人签字，</w:t>
      </w:r>
      <w:r w:rsidRPr="003E2489">
        <w:rPr>
          <w:rFonts w:ascii="仿宋" w:eastAsia="仿宋" w:hAnsi="仿宋" w:hint="eastAsia"/>
          <w:color w:val="FF0000"/>
          <w:sz w:val="32"/>
          <w:szCs w:val="32"/>
        </w:rPr>
        <w:t>并</w:t>
      </w:r>
      <w:r w:rsidRPr="003E2489">
        <w:rPr>
          <w:rFonts w:ascii="仿宋" w:eastAsia="仿宋" w:hAnsi="仿宋" w:hint="eastAsia"/>
          <w:color w:val="FF0000"/>
          <w:sz w:val="32"/>
          <w:szCs w:val="32"/>
        </w:rPr>
        <w:lastRenderedPageBreak/>
        <w:t>填写“入库单”，</w:t>
      </w:r>
      <w:r w:rsidRPr="00C659F2">
        <w:rPr>
          <w:rFonts w:ascii="仿宋" w:eastAsia="仿宋" w:hAnsi="仿宋" w:hint="eastAsia"/>
          <w:sz w:val="32"/>
          <w:szCs w:val="32"/>
        </w:rPr>
        <w:t>方可到财务处办理报账和付款手续。</w:t>
      </w:r>
    </w:p>
    <w:p w:rsidR="00ED0CA3" w:rsidRPr="00C659F2" w:rsidRDefault="00ED0CA3" w:rsidP="00ED0CA3">
      <w:pPr>
        <w:ind w:firstLineChars="200" w:firstLine="640"/>
        <w:rPr>
          <w:rFonts w:ascii="仿宋" w:eastAsia="仿宋" w:hAnsi="仿宋"/>
          <w:sz w:val="32"/>
          <w:szCs w:val="32"/>
        </w:rPr>
      </w:pPr>
      <w:r w:rsidRPr="00C659F2">
        <w:rPr>
          <w:rFonts w:ascii="仿宋" w:eastAsia="仿宋" w:hAnsi="仿宋"/>
          <w:sz w:val="32"/>
          <w:szCs w:val="32"/>
        </w:rPr>
        <w:t>5</w:t>
      </w:r>
      <w:r w:rsidRPr="00C659F2">
        <w:rPr>
          <w:rFonts w:ascii="仿宋" w:eastAsia="仿宋" w:hAnsi="仿宋" w:hint="eastAsia"/>
          <w:sz w:val="32"/>
          <w:szCs w:val="32"/>
        </w:rPr>
        <w:t>．资产管理部门及使用</w:t>
      </w:r>
      <w:r w:rsidR="00901E14">
        <w:rPr>
          <w:rFonts w:ascii="仿宋" w:eastAsia="仿宋" w:hAnsi="仿宋" w:hint="eastAsia"/>
          <w:sz w:val="32"/>
          <w:szCs w:val="32"/>
        </w:rPr>
        <w:t>部门</w:t>
      </w:r>
      <w:r w:rsidRPr="00C659F2">
        <w:rPr>
          <w:rFonts w:ascii="仿宋" w:eastAsia="仿宋" w:hAnsi="仿宋" w:hint="eastAsia"/>
          <w:sz w:val="32"/>
          <w:szCs w:val="32"/>
        </w:rPr>
        <w:t>应建立固定资产及材料明细账或台账，健全出入库手续。定期进行盘点，年终决算前进行全面盘点，确保账实相符。</w:t>
      </w:r>
    </w:p>
    <w:p w:rsidR="00ED0CA3" w:rsidRPr="00C659F2" w:rsidRDefault="00ED0CA3" w:rsidP="00135AD8">
      <w:pPr>
        <w:ind w:firstLineChars="200" w:firstLine="643"/>
        <w:rPr>
          <w:rFonts w:ascii="仿宋" w:eastAsia="仿宋" w:hAnsi="仿宋"/>
          <w:b/>
          <w:sz w:val="32"/>
          <w:szCs w:val="32"/>
        </w:rPr>
      </w:pPr>
      <w:r w:rsidRPr="00C659F2">
        <w:rPr>
          <w:rFonts w:ascii="仿宋" w:eastAsia="仿宋" w:hAnsi="仿宋" w:hint="eastAsia"/>
          <w:b/>
          <w:sz w:val="32"/>
          <w:szCs w:val="32"/>
        </w:rPr>
        <w:t>第</w:t>
      </w:r>
      <w:r w:rsidR="00373D6E">
        <w:rPr>
          <w:rFonts w:ascii="仿宋" w:eastAsia="仿宋" w:hAnsi="仿宋" w:hint="eastAsia"/>
          <w:b/>
          <w:sz w:val="32"/>
          <w:szCs w:val="32"/>
        </w:rPr>
        <w:t>八</w:t>
      </w:r>
      <w:r w:rsidRPr="00C659F2">
        <w:rPr>
          <w:rFonts w:ascii="仿宋" w:eastAsia="仿宋" w:hAnsi="仿宋" w:hint="eastAsia"/>
          <w:b/>
          <w:sz w:val="32"/>
          <w:szCs w:val="32"/>
        </w:rPr>
        <w:t>章经费审批权限</w:t>
      </w:r>
    </w:p>
    <w:p w:rsidR="00ED0CA3" w:rsidRPr="00C659F2" w:rsidRDefault="00373D6E" w:rsidP="001814DA">
      <w:pPr>
        <w:ind w:firstLineChars="200" w:firstLine="640"/>
        <w:rPr>
          <w:rFonts w:ascii="仿宋" w:eastAsia="仿宋" w:hAnsi="仿宋"/>
          <w:sz w:val="32"/>
          <w:szCs w:val="32"/>
        </w:rPr>
      </w:pPr>
      <w:r>
        <w:rPr>
          <w:rFonts w:ascii="仿宋" w:eastAsia="仿宋" w:hAnsi="仿宋" w:hint="eastAsia"/>
          <w:sz w:val="32"/>
          <w:szCs w:val="32"/>
        </w:rPr>
        <w:t>第二十九</w:t>
      </w:r>
      <w:r w:rsidR="00ED0CA3" w:rsidRPr="00C659F2">
        <w:rPr>
          <w:rFonts w:ascii="仿宋" w:eastAsia="仿宋" w:hAnsi="仿宋" w:hint="eastAsia"/>
          <w:sz w:val="32"/>
          <w:szCs w:val="32"/>
        </w:rPr>
        <w:t>条各项经费开支严格执行“</w:t>
      </w:r>
      <w:r w:rsidR="00453BA5">
        <w:rPr>
          <w:rFonts w:ascii="仿宋" w:eastAsia="仿宋" w:hAnsi="仿宋" w:hint="eastAsia"/>
          <w:sz w:val="32"/>
          <w:szCs w:val="32"/>
        </w:rPr>
        <w:t>一支笔</w:t>
      </w:r>
      <w:r w:rsidR="00ED0CA3" w:rsidRPr="00C659F2">
        <w:rPr>
          <w:rFonts w:ascii="仿宋" w:eastAsia="仿宋" w:hAnsi="仿宋" w:hint="eastAsia"/>
          <w:sz w:val="32"/>
          <w:szCs w:val="32"/>
        </w:rPr>
        <w:t>”审批制度，实行“谁主管、谁审批、谁负责”的原则。各</w:t>
      </w:r>
      <w:r w:rsidR="00901E14">
        <w:rPr>
          <w:rFonts w:ascii="仿宋" w:eastAsia="仿宋" w:hAnsi="仿宋" w:hint="eastAsia"/>
          <w:sz w:val="32"/>
          <w:szCs w:val="32"/>
        </w:rPr>
        <w:t>部门</w:t>
      </w:r>
      <w:r w:rsidR="00ED0CA3" w:rsidRPr="00C659F2">
        <w:rPr>
          <w:rFonts w:ascii="仿宋" w:eastAsia="仿宋" w:hAnsi="仿宋" w:hint="eastAsia"/>
          <w:sz w:val="32"/>
          <w:szCs w:val="32"/>
        </w:rPr>
        <w:t>主</w:t>
      </w:r>
      <w:r w:rsidR="00901E14">
        <w:rPr>
          <w:rFonts w:ascii="仿宋" w:eastAsia="仿宋" w:hAnsi="仿宋" w:hint="eastAsia"/>
          <w:sz w:val="32"/>
          <w:szCs w:val="32"/>
        </w:rPr>
        <w:t>要</w:t>
      </w:r>
      <w:r w:rsidR="00ED0CA3" w:rsidRPr="00C659F2">
        <w:rPr>
          <w:rFonts w:ascii="仿宋" w:eastAsia="仿宋" w:hAnsi="仿宋" w:hint="eastAsia"/>
          <w:sz w:val="32"/>
          <w:szCs w:val="32"/>
        </w:rPr>
        <w:t>负责人</w:t>
      </w:r>
      <w:r w:rsidR="00453BA5">
        <w:rPr>
          <w:rFonts w:ascii="仿宋" w:eastAsia="仿宋" w:hAnsi="仿宋" w:hint="eastAsia"/>
          <w:sz w:val="32"/>
          <w:szCs w:val="32"/>
        </w:rPr>
        <w:t>（二级学院为党政主要负责人，下同）</w:t>
      </w:r>
      <w:r w:rsidR="00ED0CA3" w:rsidRPr="00C659F2">
        <w:rPr>
          <w:rFonts w:ascii="仿宋" w:eastAsia="仿宋" w:hAnsi="仿宋" w:hint="eastAsia"/>
          <w:sz w:val="32"/>
          <w:szCs w:val="32"/>
        </w:rPr>
        <w:t>对本</w:t>
      </w:r>
      <w:r w:rsidR="00901E14">
        <w:rPr>
          <w:rFonts w:ascii="仿宋" w:eastAsia="仿宋" w:hAnsi="仿宋" w:hint="eastAsia"/>
          <w:sz w:val="32"/>
          <w:szCs w:val="32"/>
        </w:rPr>
        <w:t>部门</w:t>
      </w:r>
      <w:r w:rsidR="00ED0CA3" w:rsidRPr="00C659F2">
        <w:rPr>
          <w:rFonts w:ascii="仿宋" w:eastAsia="仿宋" w:hAnsi="仿宋" w:hint="eastAsia"/>
          <w:sz w:val="32"/>
          <w:szCs w:val="32"/>
        </w:rPr>
        <w:t>发生的经费支出业务内容的真实性、</w:t>
      </w:r>
      <w:r w:rsidR="005E03BD">
        <w:rPr>
          <w:rFonts w:ascii="仿宋" w:eastAsia="仿宋" w:hAnsi="仿宋" w:hint="eastAsia"/>
          <w:sz w:val="32"/>
          <w:szCs w:val="32"/>
        </w:rPr>
        <w:t>合法性、</w:t>
      </w:r>
      <w:r w:rsidR="00ED0CA3" w:rsidRPr="00C659F2">
        <w:rPr>
          <w:rFonts w:ascii="仿宋" w:eastAsia="仿宋" w:hAnsi="仿宋" w:hint="eastAsia"/>
          <w:sz w:val="32"/>
          <w:szCs w:val="32"/>
        </w:rPr>
        <w:t>合理性进行审批签字，并承担相应的经济与法律责任。各</w:t>
      </w:r>
      <w:r w:rsidR="00901E14">
        <w:rPr>
          <w:rFonts w:ascii="仿宋" w:eastAsia="仿宋" w:hAnsi="仿宋" w:hint="eastAsia"/>
          <w:sz w:val="32"/>
          <w:szCs w:val="32"/>
        </w:rPr>
        <w:t>部门</w:t>
      </w:r>
      <w:r w:rsidR="00ED0CA3" w:rsidRPr="00C659F2">
        <w:rPr>
          <w:rFonts w:ascii="仿宋" w:eastAsia="仿宋" w:hAnsi="仿宋" w:hint="eastAsia"/>
          <w:sz w:val="32"/>
          <w:szCs w:val="32"/>
        </w:rPr>
        <w:t>主</w:t>
      </w:r>
      <w:r w:rsidR="00901E14">
        <w:rPr>
          <w:rFonts w:ascii="仿宋" w:eastAsia="仿宋" w:hAnsi="仿宋" w:hint="eastAsia"/>
          <w:sz w:val="32"/>
          <w:szCs w:val="32"/>
        </w:rPr>
        <w:t>要</w:t>
      </w:r>
      <w:r w:rsidR="00ED0CA3" w:rsidRPr="00C659F2">
        <w:rPr>
          <w:rFonts w:ascii="仿宋" w:eastAsia="仿宋" w:hAnsi="仿宋" w:hint="eastAsia"/>
          <w:sz w:val="32"/>
          <w:szCs w:val="32"/>
        </w:rPr>
        <w:t>负责人的签名要到财务处备案。财务处负责监督各</w:t>
      </w:r>
      <w:r w:rsidR="00901E14">
        <w:rPr>
          <w:rFonts w:ascii="仿宋" w:eastAsia="仿宋" w:hAnsi="仿宋" w:hint="eastAsia"/>
          <w:sz w:val="32"/>
          <w:szCs w:val="32"/>
        </w:rPr>
        <w:t>部门</w:t>
      </w:r>
      <w:r w:rsidR="00ED0CA3" w:rsidRPr="00C659F2">
        <w:rPr>
          <w:rFonts w:ascii="仿宋" w:eastAsia="仿宋" w:hAnsi="仿宋" w:hint="eastAsia"/>
          <w:sz w:val="32"/>
          <w:szCs w:val="32"/>
        </w:rPr>
        <w:t>预算执行情况和对原始单据的合规性、内容的合法性进行审查，对于超出预算或超项目经费额度的支出，以及不符合法规制度规定的单据不予受理。</w:t>
      </w:r>
    </w:p>
    <w:p w:rsidR="00ED0CA3" w:rsidRPr="00C659F2" w:rsidRDefault="00373D6E" w:rsidP="00ED0CA3">
      <w:pPr>
        <w:ind w:firstLineChars="200" w:firstLine="640"/>
        <w:rPr>
          <w:rFonts w:ascii="仿宋" w:eastAsia="仿宋" w:hAnsi="仿宋"/>
          <w:sz w:val="32"/>
          <w:szCs w:val="32"/>
        </w:rPr>
      </w:pPr>
      <w:r>
        <w:rPr>
          <w:rFonts w:ascii="仿宋" w:eastAsia="仿宋" w:hAnsi="仿宋" w:hint="eastAsia"/>
          <w:sz w:val="32"/>
          <w:szCs w:val="32"/>
        </w:rPr>
        <w:t>第三十</w:t>
      </w:r>
      <w:r w:rsidR="00ED0CA3" w:rsidRPr="00C659F2">
        <w:rPr>
          <w:rFonts w:ascii="仿宋" w:eastAsia="仿宋" w:hAnsi="仿宋" w:hint="eastAsia"/>
          <w:sz w:val="32"/>
          <w:szCs w:val="32"/>
        </w:rPr>
        <w:t>条各</w:t>
      </w:r>
      <w:r w:rsidR="00901E14">
        <w:rPr>
          <w:rFonts w:ascii="仿宋" w:eastAsia="仿宋" w:hAnsi="仿宋" w:hint="eastAsia"/>
          <w:sz w:val="32"/>
          <w:szCs w:val="32"/>
        </w:rPr>
        <w:t>部门主要负</w:t>
      </w:r>
      <w:r w:rsidR="00ED0CA3" w:rsidRPr="00C659F2">
        <w:rPr>
          <w:rFonts w:ascii="仿宋" w:eastAsia="仿宋" w:hAnsi="仿宋" w:hint="eastAsia"/>
          <w:sz w:val="32"/>
          <w:szCs w:val="32"/>
        </w:rPr>
        <w:t>责人审批时，应注明经费支出项目。凡审批项目不清或审批内容与核报内容不符的，财</w:t>
      </w:r>
      <w:r w:rsidR="001930BD">
        <w:rPr>
          <w:rFonts w:ascii="仿宋" w:eastAsia="仿宋" w:hAnsi="仿宋" w:hint="eastAsia"/>
          <w:sz w:val="32"/>
          <w:szCs w:val="32"/>
        </w:rPr>
        <w:t>务</w:t>
      </w:r>
      <w:r w:rsidR="00ED0CA3" w:rsidRPr="00C659F2">
        <w:rPr>
          <w:rFonts w:ascii="仿宋" w:eastAsia="仿宋" w:hAnsi="仿宋" w:hint="eastAsia"/>
          <w:sz w:val="32"/>
          <w:szCs w:val="32"/>
        </w:rPr>
        <w:t>人员有权要求退回重新审批或谢绝核报。</w:t>
      </w:r>
      <w:r w:rsidR="00901E14">
        <w:rPr>
          <w:rFonts w:ascii="仿宋" w:eastAsia="仿宋" w:hAnsi="仿宋" w:hint="eastAsia"/>
          <w:sz w:val="32"/>
          <w:szCs w:val="32"/>
        </w:rPr>
        <w:t>主要</w:t>
      </w:r>
      <w:r w:rsidR="00ED0CA3" w:rsidRPr="00C659F2">
        <w:rPr>
          <w:rFonts w:ascii="仿宋" w:eastAsia="仿宋" w:hAnsi="仿宋" w:hint="eastAsia"/>
          <w:sz w:val="32"/>
          <w:szCs w:val="32"/>
        </w:rPr>
        <w:t>负责人如有变动，须及时书面通知财务处调整备案。</w:t>
      </w:r>
    </w:p>
    <w:p w:rsidR="003F1E3B" w:rsidRPr="003F1E3B" w:rsidRDefault="00373D6E" w:rsidP="003F1E3B">
      <w:pPr>
        <w:ind w:firstLineChars="200" w:firstLine="640"/>
        <w:rPr>
          <w:rFonts w:ascii="仿宋" w:eastAsia="仿宋" w:hAnsi="仿宋"/>
          <w:sz w:val="32"/>
          <w:szCs w:val="32"/>
        </w:rPr>
      </w:pPr>
      <w:r>
        <w:rPr>
          <w:rFonts w:ascii="仿宋" w:eastAsia="仿宋" w:hAnsi="仿宋" w:hint="eastAsia"/>
          <w:sz w:val="32"/>
          <w:szCs w:val="32"/>
        </w:rPr>
        <w:t>第三十一</w:t>
      </w:r>
      <w:r w:rsidR="00ED0CA3" w:rsidRPr="00C659F2">
        <w:rPr>
          <w:rFonts w:ascii="仿宋" w:eastAsia="仿宋" w:hAnsi="仿宋" w:hint="eastAsia"/>
          <w:sz w:val="32"/>
          <w:szCs w:val="32"/>
        </w:rPr>
        <w:t>条经费审批权限：</w:t>
      </w:r>
      <w:r w:rsidR="003F1E3B" w:rsidRPr="00594367">
        <w:rPr>
          <w:rFonts w:ascii="仿宋" w:eastAsia="仿宋" w:hAnsi="仿宋" w:hint="eastAsia"/>
          <w:sz w:val="32"/>
          <w:szCs w:val="32"/>
        </w:rPr>
        <w:t>对预算已安排的正常经费、专项经费、部门管理经费以及设立的各种基金，在支出时按照支出“一支笔”审批制度进行审批：</w:t>
      </w:r>
    </w:p>
    <w:p w:rsidR="003F1E3B" w:rsidRPr="00594367" w:rsidRDefault="003F1E3B" w:rsidP="00594367">
      <w:pPr>
        <w:ind w:firstLineChars="200" w:firstLine="640"/>
        <w:rPr>
          <w:rFonts w:ascii="仿宋" w:eastAsia="仿宋" w:hAnsi="仿宋"/>
          <w:sz w:val="32"/>
          <w:szCs w:val="32"/>
        </w:rPr>
      </w:pPr>
      <w:r w:rsidRPr="00594367">
        <w:rPr>
          <w:rFonts w:ascii="仿宋" w:eastAsia="仿宋" w:hAnsi="仿宋" w:hint="eastAsia"/>
          <w:sz w:val="32"/>
          <w:szCs w:val="32"/>
        </w:rPr>
        <w:t>1.二级学院一次开支在</w:t>
      </w:r>
      <w:r w:rsidR="00611E79">
        <w:rPr>
          <w:rFonts w:ascii="仿宋" w:eastAsia="仿宋" w:hAnsi="仿宋" w:hint="eastAsia"/>
          <w:sz w:val="32"/>
          <w:szCs w:val="32"/>
        </w:rPr>
        <w:t>5</w:t>
      </w:r>
      <w:r w:rsidRPr="00594367">
        <w:rPr>
          <w:rFonts w:ascii="仿宋" w:eastAsia="仿宋" w:hAnsi="仿宋" w:hint="eastAsia"/>
          <w:sz w:val="32"/>
          <w:szCs w:val="32"/>
        </w:rPr>
        <w:t>000元以下（含</w:t>
      </w:r>
      <w:r w:rsidR="00611E79">
        <w:rPr>
          <w:rFonts w:ascii="仿宋" w:eastAsia="仿宋" w:hAnsi="仿宋" w:hint="eastAsia"/>
          <w:sz w:val="32"/>
          <w:szCs w:val="32"/>
        </w:rPr>
        <w:t>5</w:t>
      </w:r>
      <w:r w:rsidRPr="00594367">
        <w:rPr>
          <w:rFonts w:ascii="仿宋" w:eastAsia="仿宋" w:hAnsi="仿宋" w:hint="eastAsia"/>
          <w:sz w:val="32"/>
          <w:szCs w:val="32"/>
        </w:rPr>
        <w:t>000元）的，由二级学院</w:t>
      </w:r>
      <w:r w:rsidR="00453BA5">
        <w:rPr>
          <w:rFonts w:ascii="仿宋" w:eastAsia="仿宋" w:hAnsi="仿宋" w:hint="eastAsia"/>
          <w:sz w:val="32"/>
          <w:szCs w:val="32"/>
        </w:rPr>
        <w:t>党政</w:t>
      </w:r>
      <w:r w:rsidRPr="00594367">
        <w:rPr>
          <w:rFonts w:ascii="仿宋" w:eastAsia="仿宋" w:hAnsi="仿宋" w:hint="eastAsia"/>
          <w:sz w:val="32"/>
          <w:szCs w:val="32"/>
        </w:rPr>
        <w:t>主要负责人</w:t>
      </w:r>
      <w:r w:rsidR="00453BA5">
        <w:rPr>
          <w:rFonts w:ascii="仿宋" w:eastAsia="仿宋" w:hAnsi="仿宋" w:hint="eastAsia"/>
          <w:sz w:val="32"/>
          <w:szCs w:val="32"/>
        </w:rPr>
        <w:t>联合</w:t>
      </w:r>
      <w:r w:rsidRPr="00594367">
        <w:rPr>
          <w:rFonts w:ascii="仿宋" w:eastAsia="仿宋" w:hAnsi="仿宋" w:hint="eastAsia"/>
          <w:sz w:val="32"/>
          <w:szCs w:val="32"/>
        </w:rPr>
        <w:t>审批。</w:t>
      </w:r>
    </w:p>
    <w:p w:rsidR="003F1E3B" w:rsidRPr="00594367" w:rsidRDefault="00A22A62" w:rsidP="00594367">
      <w:pPr>
        <w:ind w:firstLineChars="200" w:firstLine="640"/>
        <w:rPr>
          <w:rFonts w:ascii="仿宋" w:eastAsia="仿宋" w:hAnsi="仿宋"/>
          <w:sz w:val="32"/>
          <w:szCs w:val="32"/>
        </w:rPr>
      </w:pPr>
      <w:r>
        <w:rPr>
          <w:rFonts w:ascii="仿宋" w:eastAsia="仿宋" w:hAnsi="仿宋" w:hint="eastAsia"/>
          <w:sz w:val="32"/>
          <w:szCs w:val="32"/>
        </w:rPr>
        <w:lastRenderedPageBreak/>
        <w:t>院</w:t>
      </w:r>
      <w:r w:rsidR="003F1E3B" w:rsidRPr="00594367">
        <w:rPr>
          <w:rFonts w:ascii="仿宋" w:eastAsia="仿宋" w:hAnsi="仿宋" w:hint="eastAsia"/>
          <w:sz w:val="32"/>
          <w:szCs w:val="32"/>
        </w:rPr>
        <w:t>内其他部门一次开支在</w:t>
      </w:r>
      <w:r w:rsidR="00611E79">
        <w:rPr>
          <w:rFonts w:ascii="仿宋" w:eastAsia="仿宋" w:hAnsi="仿宋" w:hint="eastAsia"/>
          <w:sz w:val="32"/>
          <w:szCs w:val="32"/>
        </w:rPr>
        <w:t>5</w:t>
      </w:r>
      <w:r w:rsidR="003F1E3B" w:rsidRPr="00594367">
        <w:rPr>
          <w:rFonts w:ascii="仿宋" w:eastAsia="仿宋" w:hAnsi="仿宋" w:hint="eastAsia"/>
          <w:sz w:val="32"/>
          <w:szCs w:val="32"/>
        </w:rPr>
        <w:t>000元以下（含</w:t>
      </w:r>
      <w:r w:rsidR="00611E79">
        <w:rPr>
          <w:rFonts w:ascii="仿宋" w:eastAsia="仿宋" w:hAnsi="仿宋" w:hint="eastAsia"/>
          <w:sz w:val="32"/>
          <w:szCs w:val="32"/>
        </w:rPr>
        <w:t>5</w:t>
      </w:r>
      <w:r w:rsidR="003F1E3B" w:rsidRPr="00594367">
        <w:rPr>
          <w:rFonts w:ascii="仿宋" w:eastAsia="仿宋" w:hAnsi="仿宋" w:hint="eastAsia"/>
          <w:sz w:val="32"/>
          <w:szCs w:val="32"/>
        </w:rPr>
        <w:t>000元）的，由其部门主要负责人审批。</w:t>
      </w:r>
    </w:p>
    <w:p w:rsidR="005E03BD" w:rsidRPr="00594367" w:rsidRDefault="00112D9E" w:rsidP="005E03BD">
      <w:pPr>
        <w:ind w:firstLineChars="200" w:firstLine="640"/>
        <w:rPr>
          <w:rFonts w:ascii="仿宋" w:eastAsia="仿宋" w:hAnsi="仿宋"/>
          <w:sz w:val="32"/>
          <w:szCs w:val="32"/>
        </w:rPr>
      </w:pPr>
      <w:r>
        <w:rPr>
          <w:rFonts w:ascii="仿宋" w:eastAsia="仿宋" w:hAnsi="仿宋" w:hint="eastAsia"/>
          <w:sz w:val="32"/>
          <w:szCs w:val="32"/>
        </w:rPr>
        <w:t>在本档审批权限内，部门主要负责人主办的业务开支，由分管该部门的院</w:t>
      </w:r>
      <w:r w:rsidR="003F1E3B" w:rsidRPr="00594367">
        <w:rPr>
          <w:rFonts w:ascii="仿宋" w:eastAsia="仿宋" w:hAnsi="仿宋" w:hint="eastAsia"/>
          <w:sz w:val="32"/>
          <w:szCs w:val="32"/>
        </w:rPr>
        <w:t>领导审批。</w:t>
      </w:r>
    </w:p>
    <w:p w:rsidR="003F1E3B" w:rsidRPr="00594367" w:rsidRDefault="003F1E3B" w:rsidP="00594367">
      <w:pPr>
        <w:ind w:firstLineChars="200" w:firstLine="640"/>
        <w:rPr>
          <w:rFonts w:ascii="仿宋" w:eastAsia="仿宋" w:hAnsi="仿宋"/>
          <w:sz w:val="32"/>
          <w:szCs w:val="32"/>
        </w:rPr>
      </w:pPr>
      <w:r w:rsidRPr="00594367">
        <w:rPr>
          <w:rFonts w:ascii="仿宋" w:eastAsia="仿宋" w:hAnsi="仿宋" w:hint="eastAsia"/>
          <w:sz w:val="32"/>
          <w:szCs w:val="32"/>
        </w:rPr>
        <w:t>2. 二级学院一次开支在</w:t>
      </w:r>
      <w:r w:rsidR="00611E79">
        <w:rPr>
          <w:rFonts w:ascii="仿宋" w:eastAsia="仿宋" w:hAnsi="仿宋" w:hint="eastAsia"/>
          <w:sz w:val="32"/>
          <w:szCs w:val="32"/>
        </w:rPr>
        <w:t>5</w:t>
      </w:r>
      <w:r w:rsidRPr="00594367">
        <w:rPr>
          <w:rFonts w:ascii="仿宋" w:eastAsia="仿宋" w:hAnsi="仿宋" w:hint="eastAsia"/>
          <w:sz w:val="32"/>
          <w:szCs w:val="32"/>
        </w:rPr>
        <w:t>000元以上、</w:t>
      </w:r>
      <w:r w:rsidR="00611E79">
        <w:rPr>
          <w:rFonts w:ascii="仿宋" w:eastAsia="仿宋" w:hAnsi="仿宋" w:hint="eastAsia"/>
          <w:sz w:val="32"/>
          <w:szCs w:val="32"/>
        </w:rPr>
        <w:t>5</w:t>
      </w:r>
      <w:r w:rsidRPr="00594367">
        <w:rPr>
          <w:rFonts w:ascii="仿宋" w:eastAsia="仿宋" w:hAnsi="仿宋" w:hint="eastAsia"/>
          <w:sz w:val="32"/>
          <w:szCs w:val="32"/>
        </w:rPr>
        <w:t>万元以下（</w:t>
      </w:r>
      <w:r w:rsidR="00112D9E">
        <w:rPr>
          <w:rFonts w:ascii="仿宋" w:eastAsia="仿宋" w:hAnsi="仿宋" w:hint="eastAsia"/>
          <w:sz w:val="32"/>
          <w:szCs w:val="32"/>
        </w:rPr>
        <w:t>不</w:t>
      </w:r>
      <w:r w:rsidRPr="00594367">
        <w:rPr>
          <w:rFonts w:ascii="仿宋" w:eastAsia="仿宋" w:hAnsi="仿宋" w:hint="eastAsia"/>
          <w:sz w:val="32"/>
          <w:szCs w:val="32"/>
        </w:rPr>
        <w:t>含</w:t>
      </w:r>
      <w:r w:rsidR="008412FC">
        <w:rPr>
          <w:rFonts w:ascii="仿宋" w:eastAsia="仿宋" w:hAnsi="仿宋" w:hint="eastAsia"/>
          <w:sz w:val="32"/>
          <w:szCs w:val="32"/>
        </w:rPr>
        <w:t>5</w:t>
      </w:r>
      <w:r w:rsidRPr="00594367">
        <w:rPr>
          <w:rFonts w:ascii="仿宋" w:eastAsia="仿宋" w:hAnsi="仿宋" w:hint="eastAsia"/>
          <w:sz w:val="32"/>
          <w:szCs w:val="32"/>
        </w:rPr>
        <w:t>万元）的，由分管该二级学院的</w:t>
      </w:r>
      <w:r w:rsidR="00112D9E">
        <w:rPr>
          <w:rFonts w:ascii="仿宋" w:eastAsia="仿宋" w:hAnsi="仿宋" w:hint="eastAsia"/>
          <w:sz w:val="32"/>
          <w:szCs w:val="32"/>
        </w:rPr>
        <w:t>院</w:t>
      </w:r>
      <w:r w:rsidRPr="00594367">
        <w:rPr>
          <w:rFonts w:ascii="仿宋" w:eastAsia="仿宋" w:hAnsi="仿宋" w:hint="eastAsia"/>
          <w:sz w:val="32"/>
          <w:szCs w:val="32"/>
        </w:rPr>
        <w:t>领导审批。</w:t>
      </w:r>
    </w:p>
    <w:p w:rsidR="003F1E3B" w:rsidRPr="00594367" w:rsidRDefault="00A22A62" w:rsidP="00594367">
      <w:pPr>
        <w:ind w:firstLineChars="200" w:firstLine="640"/>
        <w:rPr>
          <w:rFonts w:ascii="仿宋" w:eastAsia="仿宋" w:hAnsi="仿宋"/>
          <w:sz w:val="32"/>
          <w:szCs w:val="32"/>
        </w:rPr>
      </w:pPr>
      <w:r>
        <w:rPr>
          <w:rFonts w:ascii="仿宋" w:eastAsia="仿宋" w:hAnsi="仿宋" w:hint="eastAsia"/>
          <w:sz w:val="32"/>
          <w:szCs w:val="32"/>
        </w:rPr>
        <w:t>院</w:t>
      </w:r>
      <w:r w:rsidR="003F1E3B" w:rsidRPr="00594367">
        <w:rPr>
          <w:rFonts w:ascii="仿宋" w:eastAsia="仿宋" w:hAnsi="仿宋" w:hint="eastAsia"/>
          <w:sz w:val="32"/>
          <w:szCs w:val="32"/>
        </w:rPr>
        <w:t>内其他部门一次开支在</w:t>
      </w:r>
      <w:r w:rsidR="008412FC">
        <w:rPr>
          <w:rFonts w:ascii="仿宋" w:eastAsia="仿宋" w:hAnsi="仿宋" w:hint="eastAsia"/>
          <w:sz w:val="32"/>
          <w:szCs w:val="32"/>
        </w:rPr>
        <w:t>5</w:t>
      </w:r>
      <w:r w:rsidR="003F1E3B" w:rsidRPr="00594367">
        <w:rPr>
          <w:rFonts w:ascii="仿宋" w:eastAsia="仿宋" w:hAnsi="仿宋" w:hint="eastAsia"/>
          <w:sz w:val="32"/>
          <w:szCs w:val="32"/>
        </w:rPr>
        <w:t>000元以上、</w:t>
      </w:r>
      <w:r w:rsidR="008412FC">
        <w:rPr>
          <w:rFonts w:ascii="仿宋" w:eastAsia="仿宋" w:hAnsi="仿宋" w:hint="eastAsia"/>
          <w:sz w:val="32"/>
          <w:szCs w:val="32"/>
        </w:rPr>
        <w:t>5</w:t>
      </w:r>
      <w:r w:rsidR="003F1E3B" w:rsidRPr="00594367">
        <w:rPr>
          <w:rFonts w:ascii="仿宋" w:eastAsia="仿宋" w:hAnsi="仿宋" w:hint="eastAsia"/>
          <w:sz w:val="32"/>
          <w:szCs w:val="32"/>
        </w:rPr>
        <w:t>万元以下（</w:t>
      </w:r>
      <w:r w:rsidR="00E971A5">
        <w:rPr>
          <w:rFonts w:ascii="仿宋" w:eastAsia="仿宋" w:hAnsi="仿宋" w:hint="eastAsia"/>
          <w:sz w:val="32"/>
          <w:szCs w:val="32"/>
        </w:rPr>
        <w:t>不</w:t>
      </w:r>
      <w:r w:rsidR="003F1E3B" w:rsidRPr="00594367">
        <w:rPr>
          <w:rFonts w:ascii="仿宋" w:eastAsia="仿宋" w:hAnsi="仿宋" w:hint="eastAsia"/>
          <w:sz w:val="32"/>
          <w:szCs w:val="32"/>
        </w:rPr>
        <w:t>含</w:t>
      </w:r>
      <w:r w:rsidR="008412FC">
        <w:rPr>
          <w:rFonts w:ascii="仿宋" w:eastAsia="仿宋" w:hAnsi="仿宋" w:hint="eastAsia"/>
          <w:sz w:val="32"/>
          <w:szCs w:val="32"/>
        </w:rPr>
        <w:t>5</w:t>
      </w:r>
      <w:r w:rsidR="003F1E3B" w:rsidRPr="00594367">
        <w:rPr>
          <w:rFonts w:ascii="仿宋" w:eastAsia="仿宋" w:hAnsi="仿宋" w:hint="eastAsia"/>
          <w:sz w:val="32"/>
          <w:szCs w:val="32"/>
        </w:rPr>
        <w:t>万元）的，由分管该部门的</w:t>
      </w:r>
      <w:r w:rsidR="00E971A5">
        <w:rPr>
          <w:rFonts w:ascii="仿宋" w:eastAsia="仿宋" w:hAnsi="仿宋" w:hint="eastAsia"/>
          <w:sz w:val="32"/>
          <w:szCs w:val="32"/>
        </w:rPr>
        <w:t>院</w:t>
      </w:r>
      <w:r w:rsidR="003F1E3B" w:rsidRPr="00594367">
        <w:rPr>
          <w:rFonts w:ascii="仿宋" w:eastAsia="仿宋" w:hAnsi="仿宋" w:hint="eastAsia"/>
          <w:sz w:val="32"/>
          <w:szCs w:val="32"/>
        </w:rPr>
        <w:t>领导审批。</w:t>
      </w:r>
    </w:p>
    <w:p w:rsidR="003F1E3B" w:rsidRPr="00594367" w:rsidRDefault="003F1E3B" w:rsidP="00594367">
      <w:pPr>
        <w:ind w:firstLineChars="200" w:firstLine="640"/>
        <w:rPr>
          <w:rFonts w:ascii="仿宋" w:eastAsia="仿宋" w:hAnsi="仿宋"/>
          <w:sz w:val="32"/>
          <w:szCs w:val="32"/>
        </w:rPr>
      </w:pPr>
      <w:r w:rsidRPr="00594367">
        <w:rPr>
          <w:rFonts w:ascii="仿宋" w:eastAsia="仿宋" w:hAnsi="仿宋" w:hint="eastAsia"/>
          <w:sz w:val="32"/>
          <w:szCs w:val="32"/>
        </w:rPr>
        <w:t>3.一次开支在</w:t>
      </w:r>
      <w:r w:rsidR="008412FC">
        <w:rPr>
          <w:rFonts w:ascii="仿宋" w:eastAsia="仿宋" w:hAnsi="仿宋" w:hint="eastAsia"/>
          <w:sz w:val="32"/>
          <w:szCs w:val="32"/>
        </w:rPr>
        <w:t>5</w:t>
      </w:r>
      <w:r w:rsidRPr="00594367">
        <w:rPr>
          <w:rFonts w:ascii="仿宋" w:eastAsia="仿宋" w:hAnsi="仿宋" w:hint="eastAsia"/>
          <w:sz w:val="32"/>
          <w:szCs w:val="32"/>
        </w:rPr>
        <w:t>万元以上10万以下（不含10万元）的, 由报销业务部门提交签报，由分管该部门的</w:t>
      </w:r>
      <w:r w:rsidR="00E971A5">
        <w:rPr>
          <w:rFonts w:ascii="仿宋" w:eastAsia="仿宋" w:hAnsi="仿宋" w:hint="eastAsia"/>
          <w:sz w:val="32"/>
          <w:szCs w:val="32"/>
        </w:rPr>
        <w:t>院</w:t>
      </w:r>
      <w:r w:rsidRPr="00594367">
        <w:rPr>
          <w:rFonts w:ascii="仿宋" w:eastAsia="仿宋" w:hAnsi="仿宋" w:hint="eastAsia"/>
          <w:sz w:val="32"/>
          <w:szCs w:val="32"/>
        </w:rPr>
        <w:t>领导签署意见后,再由分管财务的</w:t>
      </w:r>
      <w:r w:rsidR="00E971A5">
        <w:rPr>
          <w:rFonts w:ascii="仿宋" w:eastAsia="仿宋" w:hAnsi="仿宋" w:hint="eastAsia"/>
          <w:sz w:val="32"/>
          <w:szCs w:val="32"/>
        </w:rPr>
        <w:t>院</w:t>
      </w:r>
      <w:r w:rsidRPr="00594367">
        <w:rPr>
          <w:rFonts w:ascii="仿宋" w:eastAsia="仿宋" w:hAnsi="仿宋" w:hint="eastAsia"/>
          <w:sz w:val="32"/>
          <w:szCs w:val="32"/>
        </w:rPr>
        <w:t>领导审批。</w:t>
      </w:r>
    </w:p>
    <w:p w:rsidR="003F1E3B" w:rsidRPr="00594367" w:rsidRDefault="003F1E3B" w:rsidP="00594367">
      <w:pPr>
        <w:ind w:firstLineChars="200" w:firstLine="640"/>
        <w:rPr>
          <w:rFonts w:ascii="仿宋" w:eastAsia="仿宋" w:hAnsi="仿宋"/>
          <w:sz w:val="32"/>
          <w:szCs w:val="32"/>
        </w:rPr>
      </w:pPr>
      <w:r w:rsidRPr="00594367">
        <w:rPr>
          <w:rFonts w:ascii="仿宋" w:eastAsia="仿宋" w:hAnsi="仿宋" w:hint="eastAsia"/>
          <w:sz w:val="32"/>
          <w:szCs w:val="32"/>
        </w:rPr>
        <w:t>4</w:t>
      </w:r>
      <w:r w:rsidR="001814DA">
        <w:rPr>
          <w:rFonts w:ascii="仿宋" w:eastAsia="仿宋" w:hAnsi="仿宋" w:hint="eastAsia"/>
          <w:sz w:val="32"/>
          <w:szCs w:val="32"/>
        </w:rPr>
        <w:t>．</w:t>
      </w:r>
      <w:r w:rsidRPr="00594367">
        <w:rPr>
          <w:rFonts w:ascii="仿宋" w:eastAsia="仿宋" w:hAnsi="仿宋" w:hint="eastAsia"/>
          <w:sz w:val="32"/>
          <w:szCs w:val="32"/>
        </w:rPr>
        <w:t>一次开支在10万元以上（含10万元）的, 由报销业务部门提交签报，由分管该部门的</w:t>
      </w:r>
      <w:r w:rsidR="00E971A5">
        <w:rPr>
          <w:rFonts w:ascii="仿宋" w:eastAsia="仿宋" w:hAnsi="仿宋" w:hint="eastAsia"/>
          <w:sz w:val="32"/>
          <w:szCs w:val="32"/>
        </w:rPr>
        <w:t>院</w:t>
      </w:r>
      <w:r w:rsidRPr="00594367">
        <w:rPr>
          <w:rFonts w:ascii="仿宋" w:eastAsia="仿宋" w:hAnsi="仿宋" w:hint="eastAsia"/>
          <w:sz w:val="32"/>
          <w:szCs w:val="32"/>
        </w:rPr>
        <w:t>领导签署意见后,再由分管财务的</w:t>
      </w:r>
      <w:r w:rsidR="00E971A5">
        <w:rPr>
          <w:rFonts w:ascii="仿宋" w:eastAsia="仿宋" w:hAnsi="仿宋" w:hint="eastAsia"/>
          <w:sz w:val="32"/>
          <w:szCs w:val="32"/>
        </w:rPr>
        <w:t>院</w:t>
      </w:r>
      <w:r w:rsidRPr="00594367">
        <w:rPr>
          <w:rFonts w:ascii="仿宋" w:eastAsia="仿宋" w:hAnsi="仿宋" w:hint="eastAsia"/>
          <w:sz w:val="32"/>
          <w:szCs w:val="32"/>
        </w:rPr>
        <w:t>领导审批，最后由</w:t>
      </w:r>
      <w:r w:rsidR="00E971A5">
        <w:rPr>
          <w:rFonts w:ascii="仿宋" w:eastAsia="仿宋" w:hAnsi="仿宋" w:hint="eastAsia"/>
          <w:sz w:val="32"/>
          <w:szCs w:val="32"/>
        </w:rPr>
        <w:t>院</w:t>
      </w:r>
      <w:r w:rsidRPr="00594367">
        <w:rPr>
          <w:rFonts w:ascii="仿宋" w:eastAsia="仿宋" w:hAnsi="仿宋" w:hint="eastAsia"/>
          <w:sz w:val="32"/>
          <w:szCs w:val="32"/>
        </w:rPr>
        <w:t>长审批</w:t>
      </w:r>
    </w:p>
    <w:p w:rsidR="003F1E3B" w:rsidRPr="00594367" w:rsidRDefault="003F1E3B" w:rsidP="00594367">
      <w:pPr>
        <w:ind w:firstLineChars="200" w:firstLine="640"/>
        <w:rPr>
          <w:rFonts w:ascii="仿宋" w:eastAsia="仿宋" w:hAnsi="仿宋"/>
          <w:sz w:val="32"/>
          <w:szCs w:val="32"/>
        </w:rPr>
      </w:pPr>
      <w:r w:rsidRPr="00594367">
        <w:rPr>
          <w:rFonts w:ascii="仿宋" w:eastAsia="仿宋" w:hAnsi="仿宋" w:hint="eastAsia"/>
          <w:sz w:val="32"/>
          <w:szCs w:val="32"/>
        </w:rPr>
        <w:t>签报应明确说明开支项目的立项审批，合同的主要内容和价款，合同标的物的到货、验收和交付使用情况，本次申请付款金额等（下同）。</w:t>
      </w:r>
    </w:p>
    <w:p w:rsidR="003F1E3B" w:rsidRPr="00594367" w:rsidRDefault="003F1E3B" w:rsidP="00594367">
      <w:pPr>
        <w:ind w:firstLineChars="200" w:firstLine="640"/>
        <w:rPr>
          <w:rFonts w:ascii="仿宋" w:eastAsia="仿宋" w:hAnsi="仿宋"/>
          <w:sz w:val="32"/>
          <w:szCs w:val="32"/>
        </w:rPr>
      </w:pPr>
      <w:r w:rsidRPr="00594367">
        <w:rPr>
          <w:rFonts w:ascii="仿宋" w:eastAsia="仿宋" w:hAnsi="仿宋" w:hint="eastAsia"/>
          <w:sz w:val="32"/>
          <w:szCs w:val="32"/>
        </w:rPr>
        <w:t>5.</w:t>
      </w:r>
      <w:r w:rsidR="00E971A5">
        <w:rPr>
          <w:rFonts w:ascii="仿宋" w:eastAsia="仿宋" w:hAnsi="仿宋" w:hint="eastAsia"/>
          <w:sz w:val="32"/>
          <w:szCs w:val="32"/>
        </w:rPr>
        <w:t>院</w:t>
      </w:r>
      <w:r w:rsidRPr="00594367">
        <w:rPr>
          <w:rFonts w:ascii="仿宋" w:eastAsia="仿宋" w:hAnsi="仿宋" w:hint="eastAsia"/>
          <w:sz w:val="32"/>
          <w:szCs w:val="32"/>
        </w:rPr>
        <w:t>级领导主办的业务开支，属部门审批权限的，由对应业务部门的主要负责人审批；超过部门审批权限，且一次开支在</w:t>
      </w:r>
      <w:r w:rsidR="008412FC">
        <w:rPr>
          <w:rFonts w:ascii="仿宋" w:eastAsia="仿宋" w:hAnsi="仿宋" w:hint="eastAsia"/>
          <w:sz w:val="32"/>
          <w:szCs w:val="32"/>
        </w:rPr>
        <w:t>5</w:t>
      </w:r>
      <w:r w:rsidRPr="00594367">
        <w:rPr>
          <w:rFonts w:ascii="仿宋" w:eastAsia="仿宋" w:hAnsi="仿宋" w:hint="eastAsia"/>
          <w:sz w:val="32"/>
          <w:szCs w:val="32"/>
        </w:rPr>
        <w:t>万元以下（含</w:t>
      </w:r>
      <w:r w:rsidR="008412FC">
        <w:rPr>
          <w:rFonts w:ascii="仿宋" w:eastAsia="仿宋" w:hAnsi="仿宋" w:hint="eastAsia"/>
          <w:sz w:val="32"/>
          <w:szCs w:val="32"/>
        </w:rPr>
        <w:t>5</w:t>
      </w:r>
      <w:r w:rsidRPr="00594367">
        <w:rPr>
          <w:rFonts w:ascii="仿宋" w:eastAsia="仿宋" w:hAnsi="仿宋" w:hint="eastAsia"/>
          <w:sz w:val="32"/>
          <w:szCs w:val="32"/>
        </w:rPr>
        <w:t>万元）的，由分管财务的</w:t>
      </w:r>
      <w:r w:rsidR="00E971A5">
        <w:rPr>
          <w:rFonts w:ascii="仿宋" w:eastAsia="仿宋" w:hAnsi="仿宋" w:hint="eastAsia"/>
          <w:sz w:val="32"/>
          <w:szCs w:val="32"/>
        </w:rPr>
        <w:t>院</w:t>
      </w:r>
      <w:r w:rsidRPr="00594367">
        <w:rPr>
          <w:rFonts w:ascii="仿宋" w:eastAsia="仿宋" w:hAnsi="仿宋" w:hint="eastAsia"/>
          <w:sz w:val="32"/>
          <w:szCs w:val="32"/>
        </w:rPr>
        <w:t>领导审批，分管财务</w:t>
      </w:r>
      <w:r w:rsidR="00E971A5">
        <w:rPr>
          <w:rFonts w:ascii="仿宋" w:eastAsia="仿宋" w:hAnsi="仿宋" w:hint="eastAsia"/>
          <w:sz w:val="32"/>
          <w:szCs w:val="32"/>
        </w:rPr>
        <w:t>院</w:t>
      </w:r>
      <w:r w:rsidRPr="00594367">
        <w:rPr>
          <w:rFonts w:ascii="仿宋" w:eastAsia="仿宋" w:hAnsi="仿宋" w:hint="eastAsia"/>
          <w:sz w:val="32"/>
          <w:szCs w:val="32"/>
        </w:rPr>
        <w:t>领导的本档业务开支由</w:t>
      </w:r>
      <w:r w:rsidR="00E971A5">
        <w:rPr>
          <w:rFonts w:ascii="仿宋" w:eastAsia="仿宋" w:hAnsi="仿宋" w:hint="eastAsia"/>
          <w:sz w:val="32"/>
          <w:szCs w:val="32"/>
        </w:rPr>
        <w:t>院</w:t>
      </w:r>
      <w:r w:rsidRPr="00594367">
        <w:rPr>
          <w:rFonts w:ascii="仿宋" w:eastAsia="仿宋" w:hAnsi="仿宋" w:hint="eastAsia"/>
          <w:sz w:val="32"/>
          <w:szCs w:val="32"/>
        </w:rPr>
        <w:t>长审批。一次开支超过</w:t>
      </w:r>
      <w:r w:rsidR="008412FC">
        <w:rPr>
          <w:rFonts w:ascii="仿宋" w:eastAsia="仿宋" w:hAnsi="仿宋" w:hint="eastAsia"/>
          <w:sz w:val="32"/>
          <w:szCs w:val="32"/>
        </w:rPr>
        <w:t>5</w:t>
      </w:r>
      <w:r w:rsidRPr="00594367">
        <w:rPr>
          <w:rFonts w:ascii="仿宋" w:eastAsia="仿宋" w:hAnsi="仿宋" w:hint="eastAsia"/>
          <w:sz w:val="32"/>
          <w:szCs w:val="32"/>
        </w:rPr>
        <w:t>万元的，按上述3、4两款规定审批。</w:t>
      </w:r>
    </w:p>
    <w:p w:rsidR="00ED0CA3" w:rsidRDefault="00ED0CA3" w:rsidP="00ED0CA3">
      <w:pPr>
        <w:ind w:firstLineChars="200" w:firstLine="640"/>
        <w:rPr>
          <w:rFonts w:ascii="仿宋" w:eastAsia="仿宋" w:hAnsi="仿宋"/>
          <w:sz w:val="32"/>
          <w:szCs w:val="32"/>
        </w:rPr>
      </w:pPr>
      <w:r w:rsidRPr="00C659F2">
        <w:rPr>
          <w:rFonts w:ascii="仿宋" w:eastAsia="仿宋" w:hAnsi="仿宋" w:hint="eastAsia"/>
          <w:sz w:val="32"/>
          <w:szCs w:val="32"/>
        </w:rPr>
        <w:lastRenderedPageBreak/>
        <w:t>各种劳务费审批权限和流程按照《安徽</w:t>
      </w:r>
      <w:r w:rsidR="003F1E3B">
        <w:rPr>
          <w:rFonts w:ascii="仿宋" w:eastAsia="仿宋" w:hAnsi="仿宋" w:hint="eastAsia"/>
          <w:sz w:val="32"/>
          <w:szCs w:val="32"/>
        </w:rPr>
        <w:t>财贸职业学院</w:t>
      </w:r>
      <w:r w:rsidR="002C2CC8">
        <w:rPr>
          <w:rFonts w:ascii="仿宋" w:eastAsia="仿宋" w:hAnsi="仿宋" w:hint="eastAsia"/>
          <w:sz w:val="32"/>
          <w:szCs w:val="32"/>
        </w:rPr>
        <w:t>劳务费发放管理办法》的规定执行。严禁有意拆分业务、化整为零</w:t>
      </w:r>
      <w:r w:rsidRPr="00C659F2">
        <w:rPr>
          <w:rFonts w:ascii="仿宋" w:eastAsia="仿宋" w:hAnsi="仿宋" w:hint="eastAsia"/>
          <w:sz w:val="32"/>
          <w:szCs w:val="32"/>
        </w:rPr>
        <w:t>、逃避审批的行为。</w:t>
      </w:r>
    </w:p>
    <w:p w:rsidR="005E03BD" w:rsidRPr="00C659F2" w:rsidRDefault="005E03BD" w:rsidP="00ED0CA3">
      <w:pPr>
        <w:ind w:firstLineChars="200" w:firstLine="640"/>
        <w:rPr>
          <w:rFonts w:ascii="仿宋" w:eastAsia="仿宋" w:hAnsi="仿宋"/>
          <w:sz w:val="32"/>
          <w:szCs w:val="32"/>
        </w:rPr>
      </w:pPr>
      <w:r>
        <w:rPr>
          <w:rFonts w:ascii="仿宋" w:eastAsia="仿宋" w:hAnsi="仿宋" w:hint="eastAsia"/>
          <w:sz w:val="32"/>
          <w:szCs w:val="32"/>
        </w:rPr>
        <w:t>公务接待费审批权限和流程按照</w:t>
      </w:r>
      <w:r w:rsidR="00CD69A2">
        <w:rPr>
          <w:rFonts w:ascii="仿宋" w:eastAsia="仿宋" w:hAnsi="仿宋" w:hint="eastAsia"/>
          <w:sz w:val="32"/>
          <w:szCs w:val="32"/>
        </w:rPr>
        <w:t>《安徽财贸职业学院公务接待管理办法》执行。</w:t>
      </w:r>
    </w:p>
    <w:p w:rsidR="00ED0CA3" w:rsidRPr="00C659F2" w:rsidRDefault="00ED0CA3" w:rsidP="00ED0CA3">
      <w:pPr>
        <w:ind w:firstLineChars="200" w:firstLine="640"/>
        <w:rPr>
          <w:rFonts w:ascii="仿宋" w:eastAsia="仿宋" w:hAnsi="仿宋"/>
          <w:sz w:val="32"/>
          <w:szCs w:val="32"/>
        </w:rPr>
      </w:pPr>
      <w:r w:rsidRPr="00C659F2">
        <w:rPr>
          <w:rFonts w:ascii="仿宋" w:eastAsia="仿宋" w:hAnsi="仿宋" w:hint="eastAsia"/>
          <w:sz w:val="32"/>
          <w:szCs w:val="32"/>
        </w:rPr>
        <w:t>第三十</w:t>
      </w:r>
      <w:r w:rsidR="00DE6F39">
        <w:rPr>
          <w:rFonts w:ascii="仿宋" w:eastAsia="仿宋" w:hAnsi="仿宋" w:hint="eastAsia"/>
          <w:sz w:val="32"/>
          <w:szCs w:val="32"/>
        </w:rPr>
        <w:t>二</w:t>
      </w:r>
      <w:r w:rsidRPr="00C659F2">
        <w:rPr>
          <w:rFonts w:ascii="仿宋" w:eastAsia="仿宋" w:hAnsi="仿宋" w:hint="eastAsia"/>
          <w:sz w:val="32"/>
          <w:szCs w:val="32"/>
        </w:rPr>
        <w:t>条各项经费报销人员与审批人员不能为同一人，如为直系亲属应主动回避，应由单位其他领导审批。</w:t>
      </w:r>
    </w:p>
    <w:p w:rsidR="00ED0CA3" w:rsidRPr="00C659F2" w:rsidRDefault="00ED0CA3" w:rsidP="00ED0CA3">
      <w:pPr>
        <w:jc w:val="center"/>
        <w:rPr>
          <w:rFonts w:ascii="仿宋" w:eastAsia="仿宋" w:hAnsi="仿宋"/>
          <w:b/>
          <w:sz w:val="32"/>
          <w:szCs w:val="32"/>
        </w:rPr>
      </w:pPr>
    </w:p>
    <w:p w:rsidR="00ED0CA3" w:rsidRPr="00C659F2" w:rsidRDefault="00DE6F39" w:rsidP="00ED0CA3">
      <w:pPr>
        <w:jc w:val="center"/>
        <w:rPr>
          <w:rFonts w:ascii="仿宋" w:eastAsia="仿宋" w:hAnsi="仿宋"/>
          <w:b/>
          <w:sz w:val="32"/>
          <w:szCs w:val="32"/>
        </w:rPr>
      </w:pPr>
      <w:r>
        <w:rPr>
          <w:rFonts w:ascii="仿宋" w:eastAsia="仿宋" w:hAnsi="仿宋" w:hint="eastAsia"/>
          <w:b/>
          <w:sz w:val="32"/>
          <w:szCs w:val="32"/>
        </w:rPr>
        <w:t>第九</w:t>
      </w:r>
      <w:r w:rsidR="00ED0CA3" w:rsidRPr="00C659F2">
        <w:rPr>
          <w:rFonts w:ascii="仿宋" w:eastAsia="仿宋" w:hAnsi="仿宋" w:hint="eastAsia"/>
          <w:b/>
          <w:sz w:val="32"/>
          <w:szCs w:val="32"/>
        </w:rPr>
        <w:t>章附则</w:t>
      </w:r>
    </w:p>
    <w:p w:rsidR="00ED0CA3" w:rsidRPr="00C659F2" w:rsidRDefault="00DE6F39" w:rsidP="00ED0CA3">
      <w:pPr>
        <w:ind w:firstLineChars="200" w:firstLine="640"/>
        <w:rPr>
          <w:rFonts w:ascii="仿宋" w:eastAsia="仿宋" w:hAnsi="仿宋"/>
          <w:b/>
          <w:color w:val="000000"/>
          <w:sz w:val="32"/>
          <w:szCs w:val="32"/>
        </w:rPr>
      </w:pPr>
      <w:r>
        <w:rPr>
          <w:rFonts w:ascii="仿宋" w:eastAsia="仿宋" w:hAnsi="仿宋" w:hint="eastAsia"/>
          <w:color w:val="000000"/>
          <w:sz w:val="32"/>
          <w:szCs w:val="32"/>
        </w:rPr>
        <w:t>第三十</w:t>
      </w:r>
      <w:r w:rsidR="00E971A5">
        <w:rPr>
          <w:rFonts w:ascii="仿宋" w:eastAsia="仿宋" w:hAnsi="仿宋" w:hint="eastAsia"/>
          <w:color w:val="000000"/>
          <w:sz w:val="32"/>
          <w:szCs w:val="32"/>
        </w:rPr>
        <w:t>三</w:t>
      </w:r>
      <w:r w:rsidR="00ED0CA3" w:rsidRPr="00C659F2">
        <w:rPr>
          <w:rFonts w:ascii="仿宋" w:eastAsia="仿宋" w:hAnsi="仿宋" w:hint="eastAsia"/>
          <w:color w:val="000000"/>
          <w:sz w:val="32"/>
          <w:szCs w:val="32"/>
        </w:rPr>
        <w:t>条各专项经费有具体管理办法的从其规定，不得与本办法有实质性违反。</w:t>
      </w:r>
    </w:p>
    <w:p w:rsidR="00ED0CA3" w:rsidRPr="00C659F2" w:rsidRDefault="00ED0CA3" w:rsidP="00ED0CA3">
      <w:pPr>
        <w:ind w:firstLineChars="200" w:firstLine="640"/>
        <w:rPr>
          <w:rFonts w:ascii="仿宋" w:eastAsia="仿宋" w:hAnsi="仿宋"/>
          <w:sz w:val="32"/>
          <w:szCs w:val="32"/>
        </w:rPr>
      </w:pPr>
      <w:r w:rsidRPr="00C659F2">
        <w:rPr>
          <w:rFonts w:ascii="仿宋" w:eastAsia="仿宋" w:hAnsi="仿宋" w:hint="eastAsia"/>
          <w:sz w:val="32"/>
          <w:szCs w:val="32"/>
        </w:rPr>
        <w:t>第三十</w:t>
      </w:r>
      <w:r w:rsidR="00E971A5">
        <w:rPr>
          <w:rFonts w:ascii="仿宋" w:eastAsia="仿宋" w:hAnsi="仿宋" w:hint="eastAsia"/>
          <w:sz w:val="32"/>
          <w:szCs w:val="32"/>
        </w:rPr>
        <w:t>四</w:t>
      </w:r>
      <w:r w:rsidRPr="00C659F2">
        <w:rPr>
          <w:rFonts w:ascii="仿宋" w:eastAsia="仿宋" w:hAnsi="仿宋" w:hint="eastAsia"/>
          <w:sz w:val="32"/>
          <w:szCs w:val="32"/>
        </w:rPr>
        <w:t>条本办法所依据的法律、法规和制度规定发生变化时，依据新的规定办理。</w:t>
      </w:r>
    </w:p>
    <w:p w:rsidR="00ED0CA3" w:rsidRPr="00C659F2" w:rsidRDefault="00DE6F39" w:rsidP="00ED0CA3">
      <w:pPr>
        <w:ind w:firstLineChars="200" w:firstLine="640"/>
        <w:rPr>
          <w:rFonts w:ascii="仿宋" w:eastAsia="仿宋" w:hAnsi="仿宋"/>
          <w:sz w:val="32"/>
          <w:szCs w:val="32"/>
        </w:rPr>
      </w:pPr>
      <w:r>
        <w:rPr>
          <w:rFonts w:ascii="仿宋" w:eastAsia="仿宋" w:hAnsi="仿宋" w:hint="eastAsia"/>
          <w:sz w:val="32"/>
          <w:szCs w:val="32"/>
        </w:rPr>
        <w:t>第三十五</w:t>
      </w:r>
      <w:r w:rsidR="00ED0CA3" w:rsidRPr="00C659F2">
        <w:rPr>
          <w:rFonts w:ascii="仿宋" w:eastAsia="仿宋" w:hAnsi="仿宋" w:hint="eastAsia"/>
          <w:sz w:val="32"/>
          <w:szCs w:val="32"/>
        </w:rPr>
        <w:t>条本办法授权财务处负责解释。</w:t>
      </w:r>
    </w:p>
    <w:p w:rsidR="00ED0CA3" w:rsidRPr="00C659F2" w:rsidRDefault="00DE6F39" w:rsidP="00ED0CA3">
      <w:pPr>
        <w:ind w:firstLineChars="200" w:firstLine="640"/>
        <w:rPr>
          <w:rFonts w:ascii="仿宋" w:eastAsia="仿宋" w:hAnsi="仿宋"/>
          <w:sz w:val="32"/>
          <w:szCs w:val="32"/>
        </w:rPr>
      </w:pPr>
      <w:r>
        <w:rPr>
          <w:rFonts w:ascii="仿宋" w:eastAsia="仿宋" w:hAnsi="仿宋" w:hint="eastAsia"/>
          <w:sz w:val="32"/>
          <w:szCs w:val="32"/>
        </w:rPr>
        <w:t>第三十六</w:t>
      </w:r>
      <w:r w:rsidR="00ED0CA3" w:rsidRPr="00C659F2">
        <w:rPr>
          <w:rFonts w:ascii="仿宋" w:eastAsia="仿宋" w:hAnsi="仿宋" w:hint="eastAsia"/>
          <w:sz w:val="32"/>
          <w:szCs w:val="32"/>
        </w:rPr>
        <w:t>条本办法自发布之日起施行。</w:t>
      </w:r>
    </w:p>
    <w:p w:rsidR="00ED0CA3" w:rsidRPr="00C659F2" w:rsidRDefault="00ED0CA3" w:rsidP="00ED0CA3">
      <w:pPr>
        <w:rPr>
          <w:rFonts w:ascii="仿宋" w:eastAsia="仿宋" w:hAnsi="仿宋"/>
          <w:sz w:val="32"/>
          <w:szCs w:val="32"/>
        </w:rPr>
      </w:pPr>
    </w:p>
    <w:p w:rsidR="00ED0CA3" w:rsidRPr="00C659F2" w:rsidRDefault="00E33CBF" w:rsidP="00ED0CA3">
      <w:pPr>
        <w:autoSpaceDE w:val="0"/>
        <w:autoSpaceDN w:val="0"/>
        <w:adjustRightInd w:val="0"/>
        <w:spacing w:line="360" w:lineRule="auto"/>
        <w:ind w:left="-108"/>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安徽</w:t>
      </w:r>
      <w:r w:rsidR="00906250">
        <w:rPr>
          <w:rFonts w:ascii="仿宋" w:eastAsia="仿宋" w:hAnsi="仿宋" w:cs="仿宋_GB2312"/>
          <w:noProof/>
          <w:color w:val="000000"/>
          <w:kern w:val="0"/>
          <w:sz w:val="32"/>
          <w:szCs w:val="32"/>
        </w:rPr>
        <w:pict>
          <v:shapetype id="_x0000_t201" coordsize="21600,21600" o:spt="201" path="m,l,21600r21600,l21600,xe">
            <v:stroke joinstyle="miter"/>
            <v:path shadowok="f" o:extrusionok="f" strokeok="f" fillok="f" o:connecttype="rect"/>
            <o:lock v:ext="edit" shapetype="t"/>
          </v:shapetype>
          <v:shape id="_x0000_s2050" type="#_x0000_t201" style="position:absolute;left:0;text-align:left;margin-left:327.75pt;margin-top:133.3pt;width:113.25pt;height:113.25pt;z-index:251659264;mso-position-horizontal-relative:page;mso-position-vertical-relative:page" stroked="f">
            <v:imagedata r:id="rId8" o:title=""/>
            <w10:wrap anchorx="page" anchory="page"/>
          </v:shape>
          <w:control r:id="rId9" w:name="SignatureCtrl1" w:shapeid="_x0000_s2050"/>
        </w:pict>
      </w:r>
      <w:r>
        <w:rPr>
          <w:rFonts w:ascii="仿宋" w:eastAsia="仿宋" w:hAnsi="仿宋" w:cs="仿宋_GB2312" w:hint="eastAsia"/>
          <w:color w:val="000000"/>
          <w:kern w:val="0"/>
          <w:sz w:val="32"/>
          <w:szCs w:val="32"/>
        </w:rPr>
        <w:t>财贸职业学院</w:t>
      </w:r>
    </w:p>
    <w:p w:rsidR="00ED0CA3" w:rsidRDefault="00ED0CA3" w:rsidP="00ED0CA3">
      <w:pPr>
        <w:autoSpaceDE w:val="0"/>
        <w:autoSpaceDN w:val="0"/>
        <w:adjustRightInd w:val="0"/>
        <w:spacing w:line="360" w:lineRule="auto"/>
        <w:ind w:left="-108"/>
        <w:rPr>
          <w:rFonts w:ascii="宋体" w:cs="宋体"/>
          <w:color w:val="000000"/>
          <w:kern w:val="0"/>
          <w:sz w:val="28"/>
          <w:szCs w:val="28"/>
        </w:rPr>
      </w:pPr>
      <w:r>
        <w:rPr>
          <w:rFonts w:ascii="仿宋" w:eastAsia="仿宋" w:hAnsi="仿宋" w:cs="仿宋_GB2312" w:hint="eastAsia"/>
          <w:color w:val="000000"/>
          <w:kern w:val="0"/>
          <w:sz w:val="32"/>
          <w:szCs w:val="32"/>
        </w:rPr>
        <w:t xml:space="preserve">　　　　　　　　　　　       　</w:t>
      </w:r>
      <w:r w:rsidRPr="00C659F2">
        <w:rPr>
          <w:rFonts w:ascii="仿宋" w:eastAsia="仿宋" w:hAnsi="仿宋" w:cs="仿宋_GB2312" w:hint="eastAsia"/>
          <w:color w:val="000000"/>
          <w:kern w:val="0"/>
          <w:sz w:val="32"/>
          <w:szCs w:val="32"/>
        </w:rPr>
        <w:t xml:space="preserve">　</w:t>
      </w:r>
      <w:bookmarkStart w:id="1" w:name="签发日期"/>
      <w:r>
        <w:rPr>
          <w:rFonts w:ascii="仿宋" w:eastAsia="仿宋" w:hAnsi="仿宋" w:cs="仿宋_GB2312" w:hint="eastAsia"/>
          <w:color w:val="000000"/>
          <w:kern w:val="0"/>
          <w:sz w:val="32"/>
          <w:szCs w:val="32"/>
        </w:rPr>
        <w:t>201</w:t>
      </w:r>
      <w:r w:rsidR="00807DA2">
        <w:rPr>
          <w:rFonts w:ascii="仿宋" w:eastAsia="仿宋" w:hAnsi="仿宋" w:cs="仿宋_GB2312" w:hint="eastAsia"/>
          <w:color w:val="000000"/>
          <w:kern w:val="0"/>
          <w:sz w:val="32"/>
          <w:szCs w:val="32"/>
        </w:rPr>
        <w:t>8</w:t>
      </w:r>
      <w:r w:rsidRPr="00C659F2">
        <w:rPr>
          <w:rFonts w:ascii="仿宋" w:eastAsia="仿宋" w:hAnsi="仿宋" w:cs="仿宋_GB2312" w:hint="eastAsia"/>
          <w:color w:val="000000"/>
          <w:kern w:val="0"/>
          <w:sz w:val="32"/>
          <w:szCs w:val="32"/>
        </w:rPr>
        <w:t>年</w:t>
      </w:r>
      <w:r w:rsidR="00807DA2">
        <w:rPr>
          <w:rFonts w:ascii="仿宋" w:eastAsia="仿宋" w:hAnsi="仿宋" w:cs="仿宋_GB2312" w:hint="eastAsia"/>
          <w:color w:val="000000"/>
          <w:kern w:val="0"/>
          <w:sz w:val="32"/>
          <w:szCs w:val="32"/>
        </w:rPr>
        <w:t>01</w:t>
      </w:r>
      <w:r w:rsidRPr="00C659F2">
        <w:rPr>
          <w:rFonts w:ascii="仿宋" w:eastAsia="仿宋" w:hAnsi="仿宋" w:cs="仿宋_GB2312" w:hint="eastAsia"/>
          <w:color w:val="000000"/>
          <w:kern w:val="0"/>
          <w:sz w:val="32"/>
          <w:szCs w:val="32"/>
        </w:rPr>
        <w:t>月</w:t>
      </w:r>
      <w:r w:rsidR="00DE6F39">
        <w:rPr>
          <w:rFonts w:ascii="仿宋" w:eastAsia="仿宋" w:hAnsi="仿宋" w:cs="仿宋_GB2312" w:hint="eastAsia"/>
          <w:color w:val="000000"/>
          <w:kern w:val="0"/>
          <w:sz w:val="32"/>
          <w:szCs w:val="32"/>
        </w:rPr>
        <w:t>1</w:t>
      </w:r>
      <w:r w:rsidR="00807DA2">
        <w:rPr>
          <w:rFonts w:ascii="仿宋" w:eastAsia="仿宋" w:hAnsi="仿宋" w:cs="仿宋_GB2312" w:hint="eastAsia"/>
          <w:color w:val="000000"/>
          <w:kern w:val="0"/>
          <w:sz w:val="32"/>
          <w:szCs w:val="32"/>
        </w:rPr>
        <w:t>2</w:t>
      </w:r>
      <w:r w:rsidRPr="00C659F2">
        <w:rPr>
          <w:rFonts w:ascii="仿宋" w:eastAsia="仿宋" w:hAnsi="仿宋" w:cs="仿宋_GB2312" w:hint="eastAsia"/>
          <w:color w:val="000000"/>
          <w:kern w:val="0"/>
          <w:sz w:val="32"/>
          <w:szCs w:val="32"/>
        </w:rPr>
        <w:t>日</w:t>
      </w:r>
      <w:bookmarkEnd w:id="1"/>
    </w:p>
    <w:sectPr w:rsidR="00ED0CA3" w:rsidSect="00BF7926">
      <w:footerReference w:type="default" r:id="rId1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A03" w:rsidRDefault="001A3A03" w:rsidP="00ED0CA3">
      <w:r>
        <w:separator/>
      </w:r>
    </w:p>
  </w:endnote>
  <w:endnote w:type="continuationSeparator" w:id="0">
    <w:p w:rsidR="001A3A03" w:rsidRDefault="001A3A03" w:rsidP="00ED0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5687230"/>
      <w:docPartObj>
        <w:docPartGallery w:val="Page Numbers (Bottom of Page)"/>
        <w:docPartUnique/>
      </w:docPartObj>
    </w:sdtPr>
    <w:sdtEndPr/>
    <w:sdtContent>
      <w:p w:rsidR="001A3A03" w:rsidRDefault="000244D4">
        <w:pPr>
          <w:pStyle w:val="a4"/>
          <w:jc w:val="right"/>
        </w:pPr>
        <w:r>
          <w:fldChar w:fldCharType="begin"/>
        </w:r>
        <w:r w:rsidR="001A3A03">
          <w:instrText>PAGE   \* MERGEFORMAT</w:instrText>
        </w:r>
        <w:r>
          <w:fldChar w:fldCharType="separate"/>
        </w:r>
        <w:r w:rsidR="00906250" w:rsidRPr="00906250">
          <w:rPr>
            <w:noProof/>
            <w:lang w:val="zh-CN"/>
          </w:rPr>
          <w:t>8</w:t>
        </w:r>
        <w:r>
          <w:fldChar w:fldCharType="end"/>
        </w:r>
      </w:p>
    </w:sdtContent>
  </w:sdt>
  <w:p w:rsidR="001A3A03" w:rsidRDefault="001A3A0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A03" w:rsidRDefault="001A3A03" w:rsidP="00ED0CA3">
      <w:r>
        <w:separator/>
      </w:r>
    </w:p>
  </w:footnote>
  <w:footnote w:type="continuationSeparator" w:id="0">
    <w:p w:rsidR="001A3A03" w:rsidRDefault="001A3A03" w:rsidP="00ED0C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60C51"/>
    <w:rsid w:val="00002A3F"/>
    <w:rsid w:val="00005C8B"/>
    <w:rsid w:val="00011A48"/>
    <w:rsid w:val="000244D4"/>
    <w:rsid w:val="000249C4"/>
    <w:rsid w:val="00025421"/>
    <w:rsid w:val="00025F48"/>
    <w:rsid w:val="00031E73"/>
    <w:rsid w:val="0003389D"/>
    <w:rsid w:val="00036B6E"/>
    <w:rsid w:val="000406F3"/>
    <w:rsid w:val="00040AD5"/>
    <w:rsid w:val="000436C1"/>
    <w:rsid w:val="00054691"/>
    <w:rsid w:val="00054C04"/>
    <w:rsid w:val="000579B5"/>
    <w:rsid w:val="000604CF"/>
    <w:rsid w:val="0007154D"/>
    <w:rsid w:val="00086ACF"/>
    <w:rsid w:val="000904E1"/>
    <w:rsid w:val="00094B9B"/>
    <w:rsid w:val="000950D5"/>
    <w:rsid w:val="000A0904"/>
    <w:rsid w:val="000A460E"/>
    <w:rsid w:val="000A4B17"/>
    <w:rsid w:val="000B174F"/>
    <w:rsid w:val="000B2C6C"/>
    <w:rsid w:val="000B49BE"/>
    <w:rsid w:val="000D75E2"/>
    <w:rsid w:val="000E0229"/>
    <w:rsid w:val="000E6350"/>
    <w:rsid w:val="000F2748"/>
    <w:rsid w:val="00101687"/>
    <w:rsid w:val="001022EB"/>
    <w:rsid w:val="001033D7"/>
    <w:rsid w:val="00112D9E"/>
    <w:rsid w:val="00121350"/>
    <w:rsid w:val="00131865"/>
    <w:rsid w:val="00131CE4"/>
    <w:rsid w:val="00135AD8"/>
    <w:rsid w:val="001401AC"/>
    <w:rsid w:val="00156573"/>
    <w:rsid w:val="00165410"/>
    <w:rsid w:val="00174DAB"/>
    <w:rsid w:val="001814DA"/>
    <w:rsid w:val="00187178"/>
    <w:rsid w:val="00190550"/>
    <w:rsid w:val="001930BD"/>
    <w:rsid w:val="00197587"/>
    <w:rsid w:val="001A3A03"/>
    <w:rsid w:val="001B2C9F"/>
    <w:rsid w:val="001C23EA"/>
    <w:rsid w:val="001D1AD0"/>
    <w:rsid w:val="001D2EE9"/>
    <w:rsid w:val="001D5A45"/>
    <w:rsid w:val="001D7840"/>
    <w:rsid w:val="001F1E3E"/>
    <w:rsid w:val="0021064F"/>
    <w:rsid w:val="002110F5"/>
    <w:rsid w:val="00214CB8"/>
    <w:rsid w:val="00216BF3"/>
    <w:rsid w:val="00226206"/>
    <w:rsid w:val="00227675"/>
    <w:rsid w:val="00232E4B"/>
    <w:rsid w:val="00237F45"/>
    <w:rsid w:val="00240A50"/>
    <w:rsid w:val="002509F8"/>
    <w:rsid w:val="00252F72"/>
    <w:rsid w:val="00253A70"/>
    <w:rsid w:val="002644B1"/>
    <w:rsid w:val="00273B2C"/>
    <w:rsid w:val="00277A71"/>
    <w:rsid w:val="002A3EAB"/>
    <w:rsid w:val="002A74A0"/>
    <w:rsid w:val="002B1B08"/>
    <w:rsid w:val="002B5DDA"/>
    <w:rsid w:val="002C0F10"/>
    <w:rsid w:val="002C10B2"/>
    <w:rsid w:val="002C2CC8"/>
    <w:rsid w:val="002D2ECC"/>
    <w:rsid w:val="002D3EFF"/>
    <w:rsid w:val="002D4FD7"/>
    <w:rsid w:val="002E2922"/>
    <w:rsid w:val="002F2F93"/>
    <w:rsid w:val="00304C51"/>
    <w:rsid w:val="00311471"/>
    <w:rsid w:val="00311874"/>
    <w:rsid w:val="00314440"/>
    <w:rsid w:val="003223A2"/>
    <w:rsid w:val="00326731"/>
    <w:rsid w:val="003272D0"/>
    <w:rsid w:val="00327723"/>
    <w:rsid w:val="003418DC"/>
    <w:rsid w:val="00347721"/>
    <w:rsid w:val="00350183"/>
    <w:rsid w:val="00360FF1"/>
    <w:rsid w:val="00363F12"/>
    <w:rsid w:val="003660F8"/>
    <w:rsid w:val="0036698A"/>
    <w:rsid w:val="00373D6E"/>
    <w:rsid w:val="00384376"/>
    <w:rsid w:val="00387993"/>
    <w:rsid w:val="00393492"/>
    <w:rsid w:val="003A4498"/>
    <w:rsid w:val="003B00AE"/>
    <w:rsid w:val="003B1BD0"/>
    <w:rsid w:val="003C1FA6"/>
    <w:rsid w:val="003C67D4"/>
    <w:rsid w:val="003C67D6"/>
    <w:rsid w:val="003E02D2"/>
    <w:rsid w:val="003F0DF2"/>
    <w:rsid w:val="003F1E3B"/>
    <w:rsid w:val="003F6198"/>
    <w:rsid w:val="00405420"/>
    <w:rsid w:val="00413173"/>
    <w:rsid w:val="00424A5F"/>
    <w:rsid w:val="00427083"/>
    <w:rsid w:val="004310DC"/>
    <w:rsid w:val="00437DB1"/>
    <w:rsid w:val="00440C2D"/>
    <w:rsid w:val="00451C03"/>
    <w:rsid w:val="00453BA5"/>
    <w:rsid w:val="00460BC7"/>
    <w:rsid w:val="0046390E"/>
    <w:rsid w:val="0047502F"/>
    <w:rsid w:val="00484C68"/>
    <w:rsid w:val="00490205"/>
    <w:rsid w:val="00495B46"/>
    <w:rsid w:val="00497886"/>
    <w:rsid w:val="004A73DA"/>
    <w:rsid w:val="004B074C"/>
    <w:rsid w:val="004B0B9A"/>
    <w:rsid w:val="004C5503"/>
    <w:rsid w:val="004C5B7B"/>
    <w:rsid w:val="004D6733"/>
    <w:rsid w:val="004F2672"/>
    <w:rsid w:val="004F3DEC"/>
    <w:rsid w:val="00501B93"/>
    <w:rsid w:val="0050711F"/>
    <w:rsid w:val="005146B0"/>
    <w:rsid w:val="005147DE"/>
    <w:rsid w:val="005205A1"/>
    <w:rsid w:val="005266B8"/>
    <w:rsid w:val="00526CC4"/>
    <w:rsid w:val="00540CBA"/>
    <w:rsid w:val="00544AB6"/>
    <w:rsid w:val="00545514"/>
    <w:rsid w:val="00561A41"/>
    <w:rsid w:val="00562F40"/>
    <w:rsid w:val="005637DD"/>
    <w:rsid w:val="00575E0A"/>
    <w:rsid w:val="00586E67"/>
    <w:rsid w:val="00587ACF"/>
    <w:rsid w:val="00590FB1"/>
    <w:rsid w:val="00594367"/>
    <w:rsid w:val="005A5675"/>
    <w:rsid w:val="005B0F8B"/>
    <w:rsid w:val="005C4DAD"/>
    <w:rsid w:val="005E03BD"/>
    <w:rsid w:val="005E699A"/>
    <w:rsid w:val="005F219F"/>
    <w:rsid w:val="005F726F"/>
    <w:rsid w:val="00611E79"/>
    <w:rsid w:val="00623327"/>
    <w:rsid w:val="00626BCE"/>
    <w:rsid w:val="00661FB7"/>
    <w:rsid w:val="006727D2"/>
    <w:rsid w:val="006768AC"/>
    <w:rsid w:val="0069753D"/>
    <w:rsid w:val="006A3A69"/>
    <w:rsid w:val="006B289D"/>
    <w:rsid w:val="006B43A9"/>
    <w:rsid w:val="006B4F28"/>
    <w:rsid w:val="006C0A82"/>
    <w:rsid w:val="006D6BA2"/>
    <w:rsid w:val="006F20F3"/>
    <w:rsid w:val="006F33A5"/>
    <w:rsid w:val="006F6B60"/>
    <w:rsid w:val="00703241"/>
    <w:rsid w:val="00705F04"/>
    <w:rsid w:val="00707616"/>
    <w:rsid w:val="00710B2B"/>
    <w:rsid w:val="00713B0D"/>
    <w:rsid w:val="0071745D"/>
    <w:rsid w:val="00721B46"/>
    <w:rsid w:val="0072604F"/>
    <w:rsid w:val="0074219D"/>
    <w:rsid w:val="00745789"/>
    <w:rsid w:val="00747B3D"/>
    <w:rsid w:val="00751702"/>
    <w:rsid w:val="00760C51"/>
    <w:rsid w:val="0076792F"/>
    <w:rsid w:val="00770489"/>
    <w:rsid w:val="00770C5C"/>
    <w:rsid w:val="0077158F"/>
    <w:rsid w:val="007722CC"/>
    <w:rsid w:val="007779BB"/>
    <w:rsid w:val="0078073D"/>
    <w:rsid w:val="00783F68"/>
    <w:rsid w:val="007A350D"/>
    <w:rsid w:val="007B3143"/>
    <w:rsid w:val="007C0BAB"/>
    <w:rsid w:val="007C78CD"/>
    <w:rsid w:val="007D4FF4"/>
    <w:rsid w:val="007E6E74"/>
    <w:rsid w:val="007E6FC1"/>
    <w:rsid w:val="007F02D3"/>
    <w:rsid w:val="007F41E9"/>
    <w:rsid w:val="0080509D"/>
    <w:rsid w:val="0080763C"/>
    <w:rsid w:val="00807DA2"/>
    <w:rsid w:val="00811347"/>
    <w:rsid w:val="00813C6D"/>
    <w:rsid w:val="00835B38"/>
    <w:rsid w:val="00836AC3"/>
    <w:rsid w:val="008412FC"/>
    <w:rsid w:val="00857B61"/>
    <w:rsid w:val="008652CC"/>
    <w:rsid w:val="00886B46"/>
    <w:rsid w:val="00886F1A"/>
    <w:rsid w:val="008873C0"/>
    <w:rsid w:val="008970C0"/>
    <w:rsid w:val="008A1726"/>
    <w:rsid w:val="008A2671"/>
    <w:rsid w:val="008B44EA"/>
    <w:rsid w:val="008C2C29"/>
    <w:rsid w:val="008C5158"/>
    <w:rsid w:val="008C7BB7"/>
    <w:rsid w:val="008D260E"/>
    <w:rsid w:val="008D40C5"/>
    <w:rsid w:val="008D4561"/>
    <w:rsid w:val="008D5502"/>
    <w:rsid w:val="008D636F"/>
    <w:rsid w:val="008D77A1"/>
    <w:rsid w:val="008E42B4"/>
    <w:rsid w:val="008E703F"/>
    <w:rsid w:val="009011AC"/>
    <w:rsid w:val="00901E14"/>
    <w:rsid w:val="00906250"/>
    <w:rsid w:val="0090780D"/>
    <w:rsid w:val="00910331"/>
    <w:rsid w:val="00922E84"/>
    <w:rsid w:val="009263C5"/>
    <w:rsid w:val="009264C4"/>
    <w:rsid w:val="00941D4D"/>
    <w:rsid w:val="00943C88"/>
    <w:rsid w:val="00943CE9"/>
    <w:rsid w:val="00953215"/>
    <w:rsid w:val="009578CB"/>
    <w:rsid w:val="00960CA0"/>
    <w:rsid w:val="00966749"/>
    <w:rsid w:val="009732DB"/>
    <w:rsid w:val="00974445"/>
    <w:rsid w:val="009768AE"/>
    <w:rsid w:val="009919AE"/>
    <w:rsid w:val="0099780B"/>
    <w:rsid w:val="009A6CA8"/>
    <w:rsid w:val="009B4908"/>
    <w:rsid w:val="009C5A8E"/>
    <w:rsid w:val="009E1633"/>
    <w:rsid w:val="009F3567"/>
    <w:rsid w:val="009F3EAF"/>
    <w:rsid w:val="00A066FD"/>
    <w:rsid w:val="00A13CA4"/>
    <w:rsid w:val="00A1454E"/>
    <w:rsid w:val="00A20E7E"/>
    <w:rsid w:val="00A22A62"/>
    <w:rsid w:val="00A24E0F"/>
    <w:rsid w:val="00A252DB"/>
    <w:rsid w:val="00A25D4A"/>
    <w:rsid w:val="00A35DBD"/>
    <w:rsid w:val="00A3744A"/>
    <w:rsid w:val="00A4114E"/>
    <w:rsid w:val="00A466DD"/>
    <w:rsid w:val="00A563AD"/>
    <w:rsid w:val="00A66E94"/>
    <w:rsid w:val="00A87A8D"/>
    <w:rsid w:val="00AB117D"/>
    <w:rsid w:val="00AD5442"/>
    <w:rsid w:val="00AE2C1C"/>
    <w:rsid w:val="00AF23D3"/>
    <w:rsid w:val="00AF4A30"/>
    <w:rsid w:val="00B21F13"/>
    <w:rsid w:val="00B25EE1"/>
    <w:rsid w:val="00B3715A"/>
    <w:rsid w:val="00B51085"/>
    <w:rsid w:val="00B51E13"/>
    <w:rsid w:val="00B57253"/>
    <w:rsid w:val="00B977BC"/>
    <w:rsid w:val="00BA43B4"/>
    <w:rsid w:val="00BA562F"/>
    <w:rsid w:val="00BA7718"/>
    <w:rsid w:val="00BB14E5"/>
    <w:rsid w:val="00BB5E52"/>
    <w:rsid w:val="00BC45EA"/>
    <w:rsid w:val="00BE09C8"/>
    <w:rsid w:val="00BE6723"/>
    <w:rsid w:val="00BF6217"/>
    <w:rsid w:val="00BF7926"/>
    <w:rsid w:val="00BF7AB6"/>
    <w:rsid w:val="00C0172B"/>
    <w:rsid w:val="00C1030E"/>
    <w:rsid w:val="00C16F3E"/>
    <w:rsid w:val="00C22B59"/>
    <w:rsid w:val="00C25997"/>
    <w:rsid w:val="00C273EE"/>
    <w:rsid w:val="00C34AB4"/>
    <w:rsid w:val="00C4022C"/>
    <w:rsid w:val="00C46C0C"/>
    <w:rsid w:val="00C47260"/>
    <w:rsid w:val="00C525D0"/>
    <w:rsid w:val="00C62408"/>
    <w:rsid w:val="00C66E93"/>
    <w:rsid w:val="00C7147F"/>
    <w:rsid w:val="00C83EF7"/>
    <w:rsid w:val="00C950B6"/>
    <w:rsid w:val="00CB4F68"/>
    <w:rsid w:val="00CC5CC1"/>
    <w:rsid w:val="00CD1F29"/>
    <w:rsid w:val="00CD27A1"/>
    <w:rsid w:val="00CD39F4"/>
    <w:rsid w:val="00CD4987"/>
    <w:rsid w:val="00CD69A2"/>
    <w:rsid w:val="00CD6AB9"/>
    <w:rsid w:val="00CE112C"/>
    <w:rsid w:val="00CE2D33"/>
    <w:rsid w:val="00CE50D2"/>
    <w:rsid w:val="00CF18ED"/>
    <w:rsid w:val="00D04684"/>
    <w:rsid w:val="00D22C72"/>
    <w:rsid w:val="00D31436"/>
    <w:rsid w:val="00D36A56"/>
    <w:rsid w:val="00D409DA"/>
    <w:rsid w:val="00D435BE"/>
    <w:rsid w:val="00D44479"/>
    <w:rsid w:val="00D45F47"/>
    <w:rsid w:val="00D51D1F"/>
    <w:rsid w:val="00D5216B"/>
    <w:rsid w:val="00D561AD"/>
    <w:rsid w:val="00D643FE"/>
    <w:rsid w:val="00D653F4"/>
    <w:rsid w:val="00D808A0"/>
    <w:rsid w:val="00D92981"/>
    <w:rsid w:val="00DA0603"/>
    <w:rsid w:val="00DA5B05"/>
    <w:rsid w:val="00DA77C4"/>
    <w:rsid w:val="00DB1407"/>
    <w:rsid w:val="00DB23E5"/>
    <w:rsid w:val="00DB5893"/>
    <w:rsid w:val="00DC0BD4"/>
    <w:rsid w:val="00DC5081"/>
    <w:rsid w:val="00DC50E9"/>
    <w:rsid w:val="00DD0104"/>
    <w:rsid w:val="00DD6FD9"/>
    <w:rsid w:val="00DE6F39"/>
    <w:rsid w:val="00DF3646"/>
    <w:rsid w:val="00DF456C"/>
    <w:rsid w:val="00E07484"/>
    <w:rsid w:val="00E2046E"/>
    <w:rsid w:val="00E21536"/>
    <w:rsid w:val="00E237EA"/>
    <w:rsid w:val="00E24318"/>
    <w:rsid w:val="00E33CBF"/>
    <w:rsid w:val="00E376D0"/>
    <w:rsid w:val="00E41873"/>
    <w:rsid w:val="00E442F1"/>
    <w:rsid w:val="00E47FCF"/>
    <w:rsid w:val="00E61DD0"/>
    <w:rsid w:val="00E65DFA"/>
    <w:rsid w:val="00E6797F"/>
    <w:rsid w:val="00E70129"/>
    <w:rsid w:val="00E70D51"/>
    <w:rsid w:val="00E76C7C"/>
    <w:rsid w:val="00E971A5"/>
    <w:rsid w:val="00E97EBB"/>
    <w:rsid w:val="00EA2939"/>
    <w:rsid w:val="00EA5BD2"/>
    <w:rsid w:val="00EB54AF"/>
    <w:rsid w:val="00EB5865"/>
    <w:rsid w:val="00EB6A44"/>
    <w:rsid w:val="00EB7126"/>
    <w:rsid w:val="00EB7D2B"/>
    <w:rsid w:val="00EC66C9"/>
    <w:rsid w:val="00EC7C11"/>
    <w:rsid w:val="00ED0CA3"/>
    <w:rsid w:val="00ED7119"/>
    <w:rsid w:val="00EE2638"/>
    <w:rsid w:val="00EE72C7"/>
    <w:rsid w:val="00EF3484"/>
    <w:rsid w:val="00F0000C"/>
    <w:rsid w:val="00F062C5"/>
    <w:rsid w:val="00F1213D"/>
    <w:rsid w:val="00F42444"/>
    <w:rsid w:val="00F46212"/>
    <w:rsid w:val="00F46CBC"/>
    <w:rsid w:val="00F513FD"/>
    <w:rsid w:val="00F54A60"/>
    <w:rsid w:val="00F664FE"/>
    <w:rsid w:val="00F67B83"/>
    <w:rsid w:val="00F71A37"/>
    <w:rsid w:val="00F81C12"/>
    <w:rsid w:val="00F926E6"/>
    <w:rsid w:val="00FA263B"/>
    <w:rsid w:val="00FB0DAC"/>
    <w:rsid w:val="00FB2F7C"/>
    <w:rsid w:val="00FB7767"/>
    <w:rsid w:val="00FE106A"/>
    <w:rsid w:val="00FE3128"/>
    <w:rsid w:val="00FF00C8"/>
    <w:rsid w:val="00FF08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CA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D0CA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D0CA3"/>
    <w:rPr>
      <w:sz w:val="18"/>
      <w:szCs w:val="18"/>
    </w:rPr>
  </w:style>
  <w:style w:type="paragraph" w:styleId="a4">
    <w:name w:val="footer"/>
    <w:basedOn w:val="a"/>
    <w:link w:val="Char0"/>
    <w:uiPriority w:val="99"/>
    <w:unhideWhenUsed/>
    <w:rsid w:val="00ED0CA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D0CA3"/>
    <w:rPr>
      <w:sz w:val="18"/>
      <w:szCs w:val="18"/>
    </w:rPr>
  </w:style>
  <w:style w:type="paragraph" w:styleId="a5">
    <w:name w:val="Balloon Text"/>
    <w:basedOn w:val="a"/>
    <w:link w:val="Char1"/>
    <w:uiPriority w:val="99"/>
    <w:semiHidden/>
    <w:unhideWhenUsed/>
    <w:rsid w:val="00E33CBF"/>
    <w:rPr>
      <w:sz w:val="18"/>
      <w:szCs w:val="18"/>
    </w:rPr>
  </w:style>
  <w:style w:type="character" w:customStyle="1" w:styleId="Char1">
    <w:name w:val="批注框文本 Char"/>
    <w:basedOn w:val="a0"/>
    <w:link w:val="a5"/>
    <w:uiPriority w:val="99"/>
    <w:semiHidden/>
    <w:rsid w:val="00E33CBF"/>
    <w:rPr>
      <w:rFonts w:ascii="Times New Roman" w:eastAsia="宋体" w:hAnsi="Times New Roman" w:cs="Times New Roman"/>
      <w:sz w:val="18"/>
      <w:szCs w:val="18"/>
    </w:rPr>
  </w:style>
  <w:style w:type="paragraph" w:styleId="a6">
    <w:name w:val="Date"/>
    <w:basedOn w:val="a"/>
    <w:next w:val="a"/>
    <w:link w:val="Char2"/>
    <w:uiPriority w:val="99"/>
    <w:semiHidden/>
    <w:unhideWhenUsed/>
    <w:rsid w:val="00EB5865"/>
    <w:pPr>
      <w:ind w:leftChars="2500" w:left="100"/>
    </w:pPr>
  </w:style>
  <w:style w:type="character" w:customStyle="1" w:styleId="Char2">
    <w:name w:val="日期 Char"/>
    <w:basedOn w:val="a0"/>
    <w:link w:val="a6"/>
    <w:uiPriority w:val="99"/>
    <w:semiHidden/>
    <w:rsid w:val="00EB5865"/>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CA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D0CA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D0CA3"/>
    <w:rPr>
      <w:sz w:val="18"/>
      <w:szCs w:val="18"/>
    </w:rPr>
  </w:style>
  <w:style w:type="paragraph" w:styleId="a4">
    <w:name w:val="footer"/>
    <w:basedOn w:val="a"/>
    <w:link w:val="Char0"/>
    <w:uiPriority w:val="99"/>
    <w:unhideWhenUsed/>
    <w:rsid w:val="00ED0CA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D0CA3"/>
    <w:rPr>
      <w:sz w:val="18"/>
      <w:szCs w:val="18"/>
    </w:rPr>
  </w:style>
  <w:style w:type="paragraph" w:styleId="a5">
    <w:name w:val="Balloon Text"/>
    <w:basedOn w:val="a"/>
    <w:link w:val="Char1"/>
    <w:uiPriority w:val="99"/>
    <w:semiHidden/>
    <w:unhideWhenUsed/>
    <w:rsid w:val="00E33CBF"/>
    <w:rPr>
      <w:sz w:val="18"/>
      <w:szCs w:val="18"/>
    </w:rPr>
  </w:style>
  <w:style w:type="character" w:customStyle="1" w:styleId="Char1">
    <w:name w:val="批注框文本 Char"/>
    <w:basedOn w:val="a0"/>
    <w:link w:val="a5"/>
    <w:uiPriority w:val="99"/>
    <w:semiHidden/>
    <w:rsid w:val="00E33CBF"/>
    <w:rPr>
      <w:rFonts w:ascii="Times New Roman" w:eastAsia="宋体" w:hAnsi="Times New Roman" w:cs="Times New Roman"/>
      <w:sz w:val="18"/>
      <w:szCs w:val="18"/>
    </w:rPr>
  </w:style>
  <w:style w:type="paragraph" w:styleId="a6">
    <w:name w:val="Date"/>
    <w:basedOn w:val="a"/>
    <w:next w:val="a"/>
    <w:link w:val="Char2"/>
    <w:uiPriority w:val="99"/>
    <w:semiHidden/>
    <w:unhideWhenUsed/>
    <w:rsid w:val="00EB5865"/>
    <w:pPr>
      <w:ind w:leftChars="2500" w:left="100"/>
    </w:pPr>
  </w:style>
  <w:style w:type="character" w:customStyle="1" w:styleId="Char2">
    <w:name w:val="日期 Char"/>
    <w:basedOn w:val="a0"/>
    <w:link w:val="a6"/>
    <w:uiPriority w:val="99"/>
    <w:semiHidden/>
    <w:rsid w:val="00EB5865"/>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E531053D-0904-4D26-ABF3-6E07DD308AB0}"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F3220-CA0D-413D-A53C-F90B00DB9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3901</TotalTime>
  <Pages>11</Pages>
  <Words>768</Words>
  <Characters>4384</Characters>
  <Application>Microsoft Office Word</Application>
  <DocSecurity>0</DocSecurity>
  <Lines>36</Lines>
  <Paragraphs>10</Paragraphs>
  <ScaleCrop>false</ScaleCrop>
  <Company>china</Company>
  <LinksUpToDate>false</LinksUpToDate>
  <CharactersWithSpaces>5142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gyb1</cp:lastModifiedBy>
  <cp:revision>88</cp:revision>
  <cp:lastPrinted>2018-01-22T06:29:00Z</cp:lastPrinted>
  <dcterms:created xsi:type="dcterms:W3CDTF">2017-09-21T02:33:00Z</dcterms:created>
  <dcterms:modified xsi:type="dcterms:W3CDTF">2020-03-12T08:48:00Z</dcterms:modified>
</cp:coreProperties>
</file>