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FE" w:rsidRPr="00045961" w:rsidRDefault="006004FE" w:rsidP="00575314">
      <w:pPr>
        <w:jc w:val="center"/>
        <w:rPr>
          <w:b/>
          <w:sz w:val="36"/>
          <w:szCs w:val="36"/>
        </w:rPr>
      </w:pPr>
      <w:r w:rsidRPr="00045961">
        <w:rPr>
          <w:rFonts w:hint="eastAsia"/>
          <w:b/>
          <w:sz w:val="36"/>
          <w:szCs w:val="36"/>
        </w:rPr>
        <w:t>党员</w:t>
      </w:r>
      <w:r w:rsidR="00045961" w:rsidRPr="00045961">
        <w:rPr>
          <w:rFonts w:hint="eastAsia"/>
          <w:b/>
          <w:sz w:val="36"/>
          <w:szCs w:val="36"/>
        </w:rPr>
        <w:t>和</w:t>
      </w:r>
      <w:r w:rsidRPr="00045961">
        <w:rPr>
          <w:rFonts w:hint="eastAsia"/>
          <w:b/>
          <w:sz w:val="36"/>
          <w:szCs w:val="36"/>
        </w:rPr>
        <w:t>干部廉洁自律预警机制实施办法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</w:t>
      </w:r>
      <w:r w:rsidRPr="00045961">
        <w:rPr>
          <w:rFonts w:ascii="仿宋" w:eastAsia="仿宋" w:hAnsi="仿宋" w:hint="eastAsia"/>
          <w:b/>
          <w:sz w:val="30"/>
          <w:szCs w:val="30"/>
        </w:rPr>
        <w:t>第一条</w:t>
      </w:r>
      <w:r w:rsidR="00591B75">
        <w:rPr>
          <w:rFonts w:ascii="仿宋" w:eastAsia="仿宋" w:hAnsi="仿宋" w:hint="eastAsia"/>
          <w:sz w:val="30"/>
          <w:szCs w:val="30"/>
        </w:rPr>
        <w:t xml:space="preserve">  </w:t>
      </w:r>
      <w:r w:rsidRPr="00045961">
        <w:rPr>
          <w:rFonts w:ascii="仿宋" w:eastAsia="仿宋" w:hAnsi="仿宋" w:hint="eastAsia"/>
          <w:sz w:val="30"/>
          <w:szCs w:val="30"/>
        </w:rPr>
        <w:t>为加强对</w:t>
      </w:r>
      <w:r w:rsidR="009F78CF">
        <w:rPr>
          <w:rFonts w:ascii="仿宋" w:eastAsia="仿宋" w:hAnsi="仿宋" w:hint="eastAsia"/>
          <w:sz w:val="30"/>
          <w:szCs w:val="30"/>
        </w:rPr>
        <w:t>学院党员和干部</w:t>
      </w:r>
      <w:r w:rsidRPr="00045961">
        <w:rPr>
          <w:rFonts w:ascii="仿宋" w:eastAsia="仿宋" w:hAnsi="仿宋" w:hint="eastAsia"/>
          <w:sz w:val="30"/>
          <w:szCs w:val="30"/>
        </w:rPr>
        <w:t>的教育和监督，深入推进党风廉政建设，根据《中国共产党党内监督条例（试行）》和《中国共产党党员领导干部廉洁从政若干准则》等规定，结合</w:t>
      </w:r>
      <w:r w:rsidR="009F78CF">
        <w:rPr>
          <w:rFonts w:ascii="仿宋" w:eastAsia="仿宋" w:hAnsi="仿宋" w:hint="eastAsia"/>
          <w:sz w:val="30"/>
          <w:szCs w:val="30"/>
        </w:rPr>
        <w:t>学院</w:t>
      </w:r>
      <w:r w:rsidRPr="00045961">
        <w:rPr>
          <w:rFonts w:ascii="仿宋" w:eastAsia="仿宋" w:hAnsi="仿宋" w:hint="eastAsia"/>
          <w:sz w:val="30"/>
          <w:szCs w:val="30"/>
        </w:rPr>
        <w:t>党风廉政建设工作实际，制定本办法。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</w:t>
      </w:r>
      <w:r w:rsidRPr="00045961">
        <w:rPr>
          <w:rFonts w:ascii="仿宋" w:eastAsia="仿宋" w:hAnsi="仿宋" w:hint="eastAsia"/>
          <w:b/>
          <w:sz w:val="30"/>
          <w:szCs w:val="30"/>
        </w:rPr>
        <w:t xml:space="preserve"> 第二条</w:t>
      </w:r>
      <w:r w:rsidR="00591B75">
        <w:rPr>
          <w:rFonts w:ascii="仿宋" w:eastAsia="仿宋" w:hAnsi="仿宋" w:hint="eastAsia"/>
          <w:sz w:val="30"/>
          <w:szCs w:val="30"/>
        </w:rPr>
        <w:t xml:space="preserve">  </w:t>
      </w:r>
      <w:r w:rsidR="009F78CF">
        <w:rPr>
          <w:rFonts w:ascii="仿宋" w:eastAsia="仿宋" w:hAnsi="仿宋" w:hint="eastAsia"/>
          <w:sz w:val="30"/>
          <w:szCs w:val="30"/>
        </w:rPr>
        <w:t>党员和干部</w:t>
      </w:r>
      <w:r w:rsidRPr="00045961">
        <w:rPr>
          <w:rFonts w:ascii="仿宋" w:eastAsia="仿宋" w:hAnsi="仿宋" w:hint="eastAsia"/>
          <w:sz w:val="30"/>
          <w:szCs w:val="30"/>
        </w:rPr>
        <w:t>廉洁自律预警机制（以下简称预警机制）是对</w:t>
      </w:r>
      <w:r w:rsidR="009F78CF">
        <w:rPr>
          <w:rFonts w:ascii="仿宋" w:eastAsia="仿宋" w:hAnsi="仿宋" w:hint="eastAsia"/>
          <w:sz w:val="30"/>
          <w:szCs w:val="30"/>
        </w:rPr>
        <w:t>党员和干部</w:t>
      </w:r>
      <w:r w:rsidRPr="00045961">
        <w:rPr>
          <w:rFonts w:ascii="仿宋" w:eastAsia="仿宋" w:hAnsi="仿宋" w:hint="eastAsia"/>
          <w:sz w:val="30"/>
          <w:szCs w:val="30"/>
        </w:rPr>
        <w:t>涉嫌违反廉洁自律规定的有关问题，通过特定方式进行提醒防范、动态监督、及时纠错</w:t>
      </w:r>
      <w:r w:rsidR="000A183D">
        <w:rPr>
          <w:rFonts w:ascii="仿宋" w:eastAsia="仿宋" w:hAnsi="仿宋" w:hint="eastAsia"/>
          <w:sz w:val="30"/>
          <w:szCs w:val="30"/>
        </w:rPr>
        <w:t>等</w:t>
      </w:r>
      <w:r w:rsidRPr="00045961">
        <w:rPr>
          <w:rFonts w:ascii="仿宋" w:eastAsia="仿宋" w:hAnsi="仿宋" w:hint="eastAsia"/>
          <w:sz w:val="30"/>
          <w:szCs w:val="30"/>
        </w:rPr>
        <w:t>所采取的预警措施。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</w:t>
      </w:r>
      <w:r w:rsidRPr="00045961">
        <w:rPr>
          <w:rFonts w:ascii="仿宋" w:eastAsia="仿宋" w:hAnsi="仿宋" w:hint="eastAsia"/>
          <w:b/>
          <w:sz w:val="30"/>
          <w:szCs w:val="30"/>
        </w:rPr>
        <w:t xml:space="preserve">第三条 </w:t>
      </w:r>
      <w:r w:rsidR="00591B75">
        <w:rPr>
          <w:rFonts w:ascii="仿宋" w:eastAsia="仿宋" w:hAnsi="仿宋" w:hint="eastAsia"/>
          <w:sz w:val="30"/>
          <w:szCs w:val="30"/>
        </w:rPr>
        <w:t xml:space="preserve"> </w:t>
      </w:r>
      <w:r w:rsidRPr="00045961">
        <w:rPr>
          <w:rFonts w:ascii="仿宋" w:eastAsia="仿宋" w:hAnsi="仿宋" w:hint="eastAsia"/>
          <w:sz w:val="30"/>
          <w:szCs w:val="30"/>
        </w:rPr>
        <w:t>下列情形属于预警范围：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（一）涉嫌违反廉洁自律规定的一般问题；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（二）一定时期、一定范围内出现的党风廉政建设方面的苗头性、倾向性问题；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（三）教职工和学生反映强烈，可能会引起社会舆论关注，需要引起重视并切实改进的问题；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（四）涉嫌违反党纪政纪规定，但情节轻微、不需要进入案件检查程序的问题；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（五）有必要实施预警的其他问题。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</w:t>
      </w:r>
      <w:r w:rsidR="00F008B6">
        <w:rPr>
          <w:rFonts w:ascii="仿宋" w:eastAsia="仿宋" w:hAnsi="仿宋" w:hint="eastAsia"/>
          <w:sz w:val="30"/>
          <w:szCs w:val="30"/>
        </w:rPr>
        <w:t xml:space="preserve"> </w:t>
      </w:r>
      <w:r w:rsidRPr="00045961">
        <w:rPr>
          <w:rFonts w:ascii="仿宋" w:eastAsia="仿宋" w:hAnsi="仿宋" w:hint="eastAsia"/>
          <w:b/>
          <w:sz w:val="30"/>
          <w:szCs w:val="30"/>
        </w:rPr>
        <w:t>第四条</w:t>
      </w:r>
      <w:r w:rsidRPr="00045961">
        <w:rPr>
          <w:rFonts w:ascii="仿宋" w:eastAsia="仿宋" w:hAnsi="仿宋" w:hint="eastAsia"/>
          <w:sz w:val="30"/>
          <w:szCs w:val="30"/>
        </w:rPr>
        <w:t xml:space="preserve">  实施预警应严格按照干部管理权限进行审批：</w:t>
      </w:r>
    </w:p>
    <w:p w:rsidR="006004FE" w:rsidRPr="00045961" w:rsidRDefault="009F78CF" w:rsidP="009F78C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涉及</w:t>
      </w:r>
      <w:r w:rsidR="00C5413A">
        <w:rPr>
          <w:rFonts w:ascii="仿宋" w:eastAsia="仿宋" w:hAnsi="仿宋" w:hint="eastAsia"/>
          <w:sz w:val="30"/>
          <w:szCs w:val="30"/>
        </w:rPr>
        <w:t>学院中层</w:t>
      </w:r>
      <w:r>
        <w:rPr>
          <w:rFonts w:ascii="仿宋" w:eastAsia="仿宋" w:hAnsi="仿宋" w:hint="eastAsia"/>
          <w:sz w:val="30"/>
          <w:szCs w:val="30"/>
        </w:rPr>
        <w:t>干部，</w:t>
      </w:r>
      <w:r w:rsidR="00C5413A">
        <w:rPr>
          <w:rFonts w:ascii="仿宋" w:eastAsia="仿宋" w:hAnsi="仿宋" w:hint="eastAsia"/>
          <w:sz w:val="30"/>
          <w:szCs w:val="30"/>
        </w:rPr>
        <w:t>经向学院主要领导汇报后，</w:t>
      </w:r>
      <w:r>
        <w:rPr>
          <w:rFonts w:ascii="仿宋" w:eastAsia="仿宋" w:hAnsi="仿宋" w:hint="eastAsia"/>
          <w:sz w:val="30"/>
          <w:szCs w:val="30"/>
        </w:rPr>
        <w:t>由学院</w:t>
      </w:r>
      <w:r w:rsidR="006004FE" w:rsidRPr="00045961">
        <w:rPr>
          <w:rFonts w:ascii="仿宋" w:eastAsia="仿宋" w:hAnsi="仿宋" w:hint="eastAsia"/>
          <w:sz w:val="30"/>
          <w:szCs w:val="30"/>
        </w:rPr>
        <w:t>纪委主要负责人批准；</w:t>
      </w:r>
    </w:p>
    <w:p w:rsidR="006004FE" w:rsidRPr="00045961" w:rsidRDefault="006004FE" w:rsidP="009F78C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>涉及其他</w:t>
      </w:r>
      <w:r w:rsidR="009F78CF">
        <w:rPr>
          <w:rFonts w:ascii="仿宋" w:eastAsia="仿宋" w:hAnsi="仿宋" w:hint="eastAsia"/>
          <w:sz w:val="30"/>
          <w:szCs w:val="30"/>
        </w:rPr>
        <w:t>党员和干部</w:t>
      </w:r>
      <w:r w:rsidRPr="00045961">
        <w:rPr>
          <w:rFonts w:ascii="仿宋" w:eastAsia="仿宋" w:hAnsi="仿宋" w:hint="eastAsia"/>
          <w:sz w:val="30"/>
          <w:szCs w:val="30"/>
        </w:rPr>
        <w:t>，由</w:t>
      </w:r>
      <w:r w:rsidR="00C40C69">
        <w:rPr>
          <w:rFonts w:ascii="仿宋" w:eastAsia="仿宋" w:hAnsi="仿宋" w:hint="eastAsia"/>
          <w:sz w:val="30"/>
          <w:szCs w:val="30"/>
        </w:rPr>
        <w:t>所在</w:t>
      </w:r>
      <w:r w:rsidRPr="00045961">
        <w:rPr>
          <w:rFonts w:ascii="仿宋" w:eastAsia="仿宋" w:hAnsi="仿宋" w:hint="eastAsia"/>
          <w:sz w:val="30"/>
          <w:szCs w:val="30"/>
        </w:rPr>
        <w:t xml:space="preserve">总支（支部）书记批准。 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</w:t>
      </w:r>
      <w:r w:rsidR="00F008B6">
        <w:rPr>
          <w:rFonts w:ascii="仿宋" w:eastAsia="仿宋" w:hAnsi="仿宋" w:hint="eastAsia"/>
          <w:sz w:val="30"/>
          <w:szCs w:val="30"/>
        </w:rPr>
        <w:t xml:space="preserve"> </w:t>
      </w:r>
      <w:r w:rsidRPr="00045961">
        <w:rPr>
          <w:rFonts w:ascii="仿宋" w:eastAsia="仿宋" w:hAnsi="仿宋" w:hint="eastAsia"/>
          <w:b/>
          <w:sz w:val="30"/>
          <w:szCs w:val="30"/>
        </w:rPr>
        <w:t>第五条</w:t>
      </w:r>
      <w:r w:rsidRPr="00045961">
        <w:rPr>
          <w:rFonts w:ascii="仿宋" w:eastAsia="仿宋" w:hAnsi="仿宋" w:hint="eastAsia"/>
          <w:sz w:val="30"/>
          <w:szCs w:val="30"/>
        </w:rPr>
        <w:t xml:space="preserve">  实施预警</w:t>
      </w:r>
      <w:r w:rsidR="000A183D">
        <w:rPr>
          <w:rFonts w:ascii="仿宋" w:eastAsia="仿宋" w:hAnsi="仿宋" w:hint="eastAsia"/>
          <w:sz w:val="30"/>
          <w:szCs w:val="30"/>
        </w:rPr>
        <w:t>采取</w:t>
      </w:r>
      <w:r w:rsidRPr="00045961">
        <w:rPr>
          <w:rFonts w:ascii="仿宋" w:eastAsia="仿宋" w:hAnsi="仿宋" w:hint="eastAsia"/>
          <w:sz w:val="30"/>
          <w:szCs w:val="30"/>
        </w:rPr>
        <w:t>分级管理</w:t>
      </w:r>
      <w:r w:rsidR="000A183D">
        <w:rPr>
          <w:rFonts w:ascii="仿宋" w:eastAsia="仿宋" w:hAnsi="仿宋" w:hint="eastAsia"/>
          <w:sz w:val="30"/>
          <w:szCs w:val="30"/>
        </w:rPr>
        <w:t>的方式</w:t>
      </w:r>
      <w:r w:rsidRPr="00045961">
        <w:rPr>
          <w:rFonts w:ascii="仿宋" w:eastAsia="仿宋" w:hAnsi="仿宋" w:hint="eastAsia"/>
          <w:sz w:val="30"/>
          <w:szCs w:val="30"/>
        </w:rPr>
        <w:t>：</w:t>
      </w:r>
    </w:p>
    <w:p w:rsidR="006004FE" w:rsidRPr="00045961" w:rsidRDefault="00C40C69" w:rsidP="00C40C6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涉及正科级及以上干部，由</w:t>
      </w:r>
      <w:r w:rsidR="000A183D">
        <w:rPr>
          <w:rFonts w:ascii="仿宋" w:eastAsia="仿宋" w:hAnsi="仿宋" w:hint="eastAsia"/>
          <w:sz w:val="30"/>
          <w:szCs w:val="30"/>
        </w:rPr>
        <w:t>学院</w:t>
      </w:r>
      <w:r w:rsidR="006004FE" w:rsidRPr="00045961">
        <w:rPr>
          <w:rFonts w:ascii="仿宋" w:eastAsia="仿宋" w:hAnsi="仿宋" w:hint="eastAsia"/>
          <w:sz w:val="30"/>
          <w:szCs w:val="30"/>
        </w:rPr>
        <w:t>纪委</w:t>
      </w:r>
      <w:r>
        <w:rPr>
          <w:rFonts w:ascii="仿宋" w:eastAsia="仿宋" w:hAnsi="仿宋" w:hint="eastAsia"/>
          <w:sz w:val="30"/>
          <w:szCs w:val="30"/>
        </w:rPr>
        <w:t>主要负责人</w:t>
      </w:r>
      <w:r w:rsidR="006004FE" w:rsidRPr="00045961">
        <w:rPr>
          <w:rFonts w:ascii="仿宋" w:eastAsia="仿宋" w:hAnsi="仿宋" w:hint="eastAsia"/>
          <w:sz w:val="30"/>
          <w:szCs w:val="30"/>
        </w:rPr>
        <w:t>实施，其他</w:t>
      </w:r>
      <w:r w:rsidR="009F78CF">
        <w:rPr>
          <w:rFonts w:ascii="仿宋" w:eastAsia="仿宋" w:hAnsi="仿宋" w:hint="eastAsia"/>
          <w:sz w:val="30"/>
          <w:szCs w:val="30"/>
        </w:rPr>
        <w:t>党员和干部</w:t>
      </w:r>
      <w:r w:rsidR="006004FE" w:rsidRPr="00045961">
        <w:rPr>
          <w:rFonts w:ascii="仿宋" w:eastAsia="仿宋" w:hAnsi="仿宋" w:hint="eastAsia"/>
          <w:sz w:val="30"/>
          <w:szCs w:val="30"/>
        </w:rPr>
        <w:t>由</w:t>
      </w:r>
      <w:r>
        <w:rPr>
          <w:rFonts w:ascii="仿宋" w:eastAsia="仿宋" w:hAnsi="仿宋" w:hint="eastAsia"/>
          <w:sz w:val="30"/>
          <w:szCs w:val="30"/>
        </w:rPr>
        <w:t>所在总支（</w:t>
      </w:r>
      <w:r w:rsidR="006004FE" w:rsidRPr="00045961">
        <w:rPr>
          <w:rFonts w:ascii="仿宋" w:eastAsia="仿宋" w:hAnsi="仿宋" w:hint="eastAsia"/>
          <w:sz w:val="30"/>
          <w:szCs w:val="30"/>
        </w:rPr>
        <w:t>支部）书记负责实施。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</w:t>
      </w:r>
      <w:r w:rsidR="00F008B6">
        <w:rPr>
          <w:rFonts w:ascii="仿宋" w:eastAsia="仿宋" w:hAnsi="仿宋" w:hint="eastAsia"/>
          <w:sz w:val="30"/>
          <w:szCs w:val="30"/>
        </w:rPr>
        <w:t xml:space="preserve"> </w:t>
      </w:r>
      <w:r w:rsidRPr="00045961">
        <w:rPr>
          <w:rFonts w:ascii="仿宋" w:eastAsia="仿宋" w:hAnsi="仿宋" w:hint="eastAsia"/>
          <w:b/>
          <w:sz w:val="30"/>
          <w:szCs w:val="30"/>
        </w:rPr>
        <w:t>第六条</w:t>
      </w:r>
      <w:r w:rsidRPr="00045961">
        <w:rPr>
          <w:rFonts w:ascii="仿宋" w:eastAsia="仿宋" w:hAnsi="仿宋" w:hint="eastAsia"/>
          <w:sz w:val="30"/>
          <w:szCs w:val="30"/>
        </w:rPr>
        <w:t xml:space="preserve">  实施预警的主要</w:t>
      </w:r>
      <w:r w:rsidR="000A183D">
        <w:rPr>
          <w:rFonts w:ascii="仿宋" w:eastAsia="仿宋" w:hAnsi="仿宋" w:hint="eastAsia"/>
          <w:sz w:val="30"/>
          <w:szCs w:val="30"/>
        </w:rPr>
        <w:t>措施和方法</w:t>
      </w:r>
      <w:r w:rsidRPr="00045961">
        <w:rPr>
          <w:rFonts w:ascii="仿宋" w:eastAsia="仿宋" w:hAnsi="仿宋" w:hint="eastAsia"/>
          <w:sz w:val="30"/>
          <w:szCs w:val="30"/>
        </w:rPr>
        <w:t>为谈话函询、警示诫勉和责令纠错。</w:t>
      </w:r>
    </w:p>
    <w:p w:rsidR="006004FE" w:rsidRPr="00045961" w:rsidRDefault="006004FE" w:rsidP="00C40C6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>谈话函询是对来信来访、社会舆论、教职工和学生意见等反映</w:t>
      </w:r>
      <w:r w:rsidR="009F78CF">
        <w:rPr>
          <w:rFonts w:ascii="仿宋" w:eastAsia="仿宋" w:hAnsi="仿宋" w:hint="eastAsia"/>
          <w:sz w:val="30"/>
          <w:szCs w:val="30"/>
        </w:rPr>
        <w:t>党员和干部</w:t>
      </w:r>
      <w:r w:rsidRPr="00045961">
        <w:rPr>
          <w:rFonts w:ascii="仿宋" w:eastAsia="仿宋" w:hAnsi="仿宋" w:hint="eastAsia"/>
          <w:sz w:val="30"/>
          <w:szCs w:val="30"/>
        </w:rPr>
        <w:t>涉嫌违反廉洁自律规定的有关问题，通过约谈、函询等方式，对反映问题的事实进行必要的了解和澄清。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警示诫勉是对</w:t>
      </w:r>
      <w:r w:rsidR="009F78CF">
        <w:rPr>
          <w:rFonts w:ascii="仿宋" w:eastAsia="仿宋" w:hAnsi="仿宋" w:hint="eastAsia"/>
          <w:sz w:val="30"/>
          <w:szCs w:val="30"/>
        </w:rPr>
        <w:t>党员和干部</w:t>
      </w:r>
      <w:r w:rsidRPr="00045961">
        <w:rPr>
          <w:rFonts w:ascii="仿宋" w:eastAsia="仿宋" w:hAnsi="仿宋" w:hint="eastAsia"/>
          <w:sz w:val="30"/>
          <w:szCs w:val="30"/>
        </w:rPr>
        <w:t>涉嫌违反廉洁自律规定，经谈话函询或初步调查证实构成轻微违规违纪，但不需要进入案件检查程序的，通过警示诫勉及时进行纠偏。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责令纠错是对</w:t>
      </w:r>
      <w:r w:rsidR="009F78CF">
        <w:rPr>
          <w:rFonts w:ascii="仿宋" w:eastAsia="仿宋" w:hAnsi="仿宋" w:hint="eastAsia"/>
          <w:sz w:val="30"/>
          <w:szCs w:val="30"/>
        </w:rPr>
        <w:t>党员和干部</w:t>
      </w:r>
      <w:r w:rsidRPr="00045961">
        <w:rPr>
          <w:rFonts w:ascii="仿宋" w:eastAsia="仿宋" w:hAnsi="仿宋" w:hint="eastAsia"/>
          <w:sz w:val="30"/>
          <w:szCs w:val="30"/>
        </w:rPr>
        <w:t>经警示诫勉而没有在规定期限内纠正错误行为，或调查证实已构成错误事实，但不需要进入案件检查程序，责令其切实改正错误。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根据发现的错误情节，谈话函询、警示诫勉，责令纠错可以依次分步实施，也可以选择其中一种方式单独实施。发现有严重违纪违法问题的，按照相关规定，列入案件检查程序处理。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 </w:t>
      </w:r>
      <w:r w:rsidRPr="00045961">
        <w:rPr>
          <w:rFonts w:ascii="仿宋" w:eastAsia="仿宋" w:hAnsi="仿宋" w:hint="eastAsia"/>
          <w:b/>
          <w:sz w:val="30"/>
          <w:szCs w:val="30"/>
        </w:rPr>
        <w:t>第七条</w:t>
      </w:r>
      <w:r w:rsidRPr="00045961">
        <w:rPr>
          <w:rFonts w:ascii="仿宋" w:eastAsia="仿宋" w:hAnsi="仿宋" w:hint="eastAsia"/>
          <w:sz w:val="30"/>
          <w:szCs w:val="30"/>
        </w:rPr>
        <w:t xml:space="preserve">  实施谈话函询后，应根据下列情况</w:t>
      </w:r>
      <w:proofErr w:type="gramStart"/>
      <w:r w:rsidRPr="00045961">
        <w:rPr>
          <w:rFonts w:ascii="仿宋" w:eastAsia="仿宋" w:hAnsi="仿宋" w:hint="eastAsia"/>
          <w:sz w:val="30"/>
          <w:szCs w:val="30"/>
        </w:rPr>
        <w:t>作出</w:t>
      </w:r>
      <w:proofErr w:type="gramEnd"/>
      <w:r w:rsidRPr="00045961">
        <w:rPr>
          <w:rFonts w:ascii="仿宋" w:eastAsia="仿宋" w:hAnsi="仿宋" w:hint="eastAsia"/>
          <w:sz w:val="30"/>
          <w:szCs w:val="30"/>
        </w:rPr>
        <w:t>相应处理：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（一）对反映问题失实的，及时予以了结。有必要消除影响的，可在一定范围内予以澄清。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（二）对反映问题属实或部分属实的，谈话函询对象应对存在的问题写出整改报告，并进行整改。预警实施部门应跟踪了解情况，督促整改。整改结束并达到要求的，及时予以了结。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lastRenderedPageBreak/>
        <w:t xml:space="preserve">    （三）谈话函询后，对整改不力且群众仍有反映、经调查属实的，应转为警示诫勉或责令纠错。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</w:t>
      </w:r>
      <w:r w:rsidRPr="00045961">
        <w:rPr>
          <w:rFonts w:ascii="仿宋" w:eastAsia="仿宋" w:hAnsi="仿宋" w:hint="eastAsia"/>
          <w:b/>
          <w:sz w:val="30"/>
          <w:szCs w:val="30"/>
        </w:rPr>
        <w:t>第八条</w:t>
      </w:r>
      <w:r w:rsidRPr="00045961">
        <w:rPr>
          <w:rFonts w:ascii="仿宋" w:eastAsia="仿宋" w:hAnsi="仿宋" w:hint="eastAsia"/>
          <w:sz w:val="30"/>
          <w:szCs w:val="30"/>
        </w:rPr>
        <w:t xml:space="preserve">  对警示诫勉对象，通过警示诫勉谈话、发</w:t>
      </w:r>
      <w:r w:rsidR="000A183D">
        <w:rPr>
          <w:rFonts w:ascii="仿宋" w:eastAsia="仿宋" w:hAnsi="仿宋" w:hint="eastAsia"/>
          <w:sz w:val="30"/>
          <w:szCs w:val="30"/>
        </w:rPr>
        <w:t>出</w:t>
      </w:r>
      <w:r w:rsidRPr="00045961">
        <w:rPr>
          <w:rFonts w:ascii="仿宋" w:eastAsia="仿宋" w:hAnsi="仿宋" w:hint="eastAsia"/>
          <w:sz w:val="30"/>
          <w:szCs w:val="30"/>
        </w:rPr>
        <w:t>警示诫勉通知书等形式，警告其终止错误苗头并切实整改。整改不力的，按照相关规定转为责令纠错或组织处理。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</w:t>
      </w:r>
      <w:r w:rsidRPr="00045961">
        <w:rPr>
          <w:rFonts w:ascii="仿宋" w:eastAsia="仿宋" w:hAnsi="仿宋" w:hint="eastAsia"/>
          <w:b/>
          <w:sz w:val="30"/>
          <w:szCs w:val="30"/>
        </w:rPr>
        <w:t xml:space="preserve">第九条 </w:t>
      </w:r>
      <w:r w:rsidRPr="00045961">
        <w:rPr>
          <w:rFonts w:ascii="仿宋" w:eastAsia="仿宋" w:hAnsi="仿宋" w:hint="eastAsia"/>
          <w:sz w:val="30"/>
          <w:szCs w:val="30"/>
        </w:rPr>
        <w:t xml:space="preserve"> 对责令纠错对象，通过纠错诫勉谈话、发</w:t>
      </w:r>
      <w:r w:rsidR="000A183D">
        <w:rPr>
          <w:rFonts w:ascii="仿宋" w:eastAsia="仿宋" w:hAnsi="仿宋" w:hint="eastAsia"/>
          <w:sz w:val="30"/>
          <w:szCs w:val="30"/>
        </w:rPr>
        <w:t>出</w:t>
      </w:r>
      <w:r w:rsidRPr="00045961">
        <w:rPr>
          <w:rFonts w:ascii="仿宋" w:eastAsia="仿宋" w:hAnsi="仿宋" w:hint="eastAsia"/>
          <w:sz w:val="30"/>
          <w:szCs w:val="30"/>
        </w:rPr>
        <w:t>责令纠错通知书等形式，责令其限期纠正错误。错误没有得到及时纠正的，可转为立案调查或组织处理程序。责令纠错情况应及时向组织部门和责令纠错对象所在单位通报，并将结果存入个人廉政档案。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</w:t>
      </w:r>
      <w:r w:rsidRPr="00045961">
        <w:rPr>
          <w:rFonts w:ascii="仿宋" w:eastAsia="仿宋" w:hAnsi="仿宋" w:hint="eastAsia"/>
          <w:b/>
          <w:sz w:val="30"/>
          <w:szCs w:val="30"/>
        </w:rPr>
        <w:t>第十条</w:t>
      </w:r>
      <w:r w:rsidRPr="00045961">
        <w:rPr>
          <w:rFonts w:ascii="仿宋" w:eastAsia="仿宋" w:hAnsi="仿宋" w:hint="eastAsia"/>
          <w:sz w:val="30"/>
          <w:szCs w:val="30"/>
        </w:rPr>
        <w:t xml:space="preserve">  实施预警的时限要求：</w:t>
      </w:r>
    </w:p>
    <w:p w:rsidR="006004FE" w:rsidRPr="00045961" w:rsidRDefault="006004FE" w:rsidP="0004596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>谈话函询、警示诫勉、责令纠错的对象，应在实施预警后</w:t>
      </w:r>
      <w:r w:rsidR="00C5413A">
        <w:rPr>
          <w:rFonts w:ascii="仿宋" w:eastAsia="仿宋" w:hAnsi="仿宋" w:hint="eastAsia"/>
          <w:sz w:val="30"/>
          <w:szCs w:val="30"/>
        </w:rPr>
        <w:t>15</w:t>
      </w:r>
      <w:r w:rsidRPr="00045961">
        <w:rPr>
          <w:rFonts w:ascii="仿宋" w:eastAsia="仿宋" w:hAnsi="仿宋" w:hint="eastAsia"/>
          <w:sz w:val="30"/>
          <w:szCs w:val="30"/>
        </w:rPr>
        <w:t>日内向预警实施部门提交书面说明或整改报告。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实施预警部门一般应在30日内办结，情况复杂经过批准的可延长30日，最长不得超过60日，并在预警工作结束30日内向上级主管部门报告预警工作情况。</w:t>
      </w:r>
    </w:p>
    <w:p w:rsidR="00C40C69" w:rsidRDefault="006004FE" w:rsidP="00C40C69">
      <w:pPr>
        <w:ind w:firstLine="600"/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b/>
          <w:sz w:val="30"/>
          <w:szCs w:val="30"/>
        </w:rPr>
        <w:t>第十一条</w:t>
      </w:r>
      <w:r w:rsidRPr="00045961">
        <w:rPr>
          <w:rFonts w:ascii="仿宋" w:eastAsia="仿宋" w:hAnsi="仿宋" w:hint="eastAsia"/>
          <w:sz w:val="30"/>
          <w:szCs w:val="30"/>
        </w:rPr>
        <w:t xml:space="preserve">  </w:t>
      </w:r>
      <w:r w:rsidR="009F78CF">
        <w:rPr>
          <w:rFonts w:ascii="仿宋" w:eastAsia="仿宋" w:hAnsi="仿宋" w:hint="eastAsia"/>
          <w:sz w:val="30"/>
          <w:szCs w:val="30"/>
        </w:rPr>
        <w:t>学院</w:t>
      </w:r>
      <w:r w:rsidRPr="00045961">
        <w:rPr>
          <w:rFonts w:ascii="仿宋" w:eastAsia="仿宋" w:hAnsi="仿宋" w:hint="eastAsia"/>
          <w:sz w:val="30"/>
          <w:szCs w:val="30"/>
        </w:rPr>
        <w:t>成立预警工作办公室（设在</w:t>
      </w:r>
      <w:r w:rsidR="00C40C69">
        <w:rPr>
          <w:rFonts w:ascii="仿宋" w:eastAsia="仿宋" w:hAnsi="仿宋" w:hint="eastAsia"/>
          <w:sz w:val="30"/>
          <w:szCs w:val="30"/>
        </w:rPr>
        <w:t>监察审计处</w:t>
      </w:r>
      <w:r w:rsidRPr="00045961">
        <w:rPr>
          <w:rFonts w:ascii="仿宋" w:eastAsia="仿宋" w:hAnsi="仿宋" w:hint="eastAsia"/>
          <w:sz w:val="30"/>
          <w:szCs w:val="30"/>
        </w:rPr>
        <w:t>），负责</w:t>
      </w:r>
      <w:r w:rsidR="009F78CF">
        <w:rPr>
          <w:rFonts w:ascii="仿宋" w:eastAsia="仿宋" w:hAnsi="仿宋" w:hint="eastAsia"/>
          <w:sz w:val="30"/>
          <w:szCs w:val="30"/>
        </w:rPr>
        <w:t>学院</w:t>
      </w:r>
      <w:r w:rsidR="000A183D">
        <w:rPr>
          <w:rFonts w:ascii="仿宋" w:eastAsia="仿宋" w:hAnsi="仿宋" w:hint="eastAsia"/>
          <w:sz w:val="30"/>
          <w:szCs w:val="30"/>
        </w:rPr>
        <w:t>预警工作的组织、协调、</w:t>
      </w:r>
      <w:r w:rsidRPr="00045961">
        <w:rPr>
          <w:rFonts w:ascii="仿宋" w:eastAsia="仿宋" w:hAnsi="仿宋" w:hint="eastAsia"/>
          <w:sz w:val="30"/>
          <w:szCs w:val="30"/>
        </w:rPr>
        <w:t>实施</w:t>
      </w:r>
      <w:r w:rsidR="000A183D">
        <w:rPr>
          <w:rFonts w:ascii="仿宋" w:eastAsia="仿宋" w:hAnsi="仿宋" w:hint="eastAsia"/>
          <w:sz w:val="30"/>
          <w:szCs w:val="30"/>
        </w:rPr>
        <w:t>和管理</w:t>
      </w:r>
      <w:r w:rsidRPr="00045961">
        <w:rPr>
          <w:rFonts w:ascii="仿宋" w:eastAsia="仿宋" w:hAnsi="仿宋" w:hint="eastAsia"/>
          <w:sz w:val="30"/>
          <w:szCs w:val="30"/>
        </w:rPr>
        <w:t>。</w:t>
      </w:r>
    </w:p>
    <w:p w:rsidR="006004FE" w:rsidRPr="00045961" w:rsidRDefault="006004FE" w:rsidP="00C40C69">
      <w:pPr>
        <w:ind w:firstLine="600"/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b/>
          <w:sz w:val="30"/>
          <w:szCs w:val="30"/>
        </w:rPr>
        <w:t>第十二条</w:t>
      </w:r>
      <w:r w:rsidRPr="00045961">
        <w:rPr>
          <w:rFonts w:ascii="仿宋" w:eastAsia="仿宋" w:hAnsi="仿宋" w:hint="eastAsia"/>
          <w:sz w:val="30"/>
          <w:szCs w:val="30"/>
        </w:rPr>
        <w:t xml:space="preserve">  在实施预警中被反映人有下列情形之一，构成违纪的，按照有关规定追究纪律责任，涉嫌犯罪的，移送司法机关依法处理：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（一）弄虚作假、隐瞒事实真相的；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lastRenderedPageBreak/>
        <w:t xml:space="preserve">    （二）拒绝就预警事项</w:t>
      </w:r>
      <w:proofErr w:type="gramStart"/>
      <w:r w:rsidRPr="00045961">
        <w:rPr>
          <w:rFonts w:ascii="仿宋" w:eastAsia="仿宋" w:hAnsi="仿宋" w:hint="eastAsia"/>
          <w:sz w:val="30"/>
          <w:szCs w:val="30"/>
        </w:rPr>
        <w:t>作出</w:t>
      </w:r>
      <w:proofErr w:type="gramEnd"/>
      <w:r w:rsidRPr="00045961">
        <w:rPr>
          <w:rFonts w:ascii="仿宋" w:eastAsia="仿宋" w:hAnsi="仿宋" w:hint="eastAsia"/>
          <w:sz w:val="30"/>
          <w:szCs w:val="30"/>
        </w:rPr>
        <w:t>解释说明的；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（三）拒绝接受批评教育或拒不落实整改意见的；</w:t>
      </w:r>
    </w:p>
    <w:p w:rsidR="006004FE" w:rsidRPr="00045961" w:rsidRDefault="006004FE" w:rsidP="006004FE">
      <w:pPr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 xml:space="preserve">    （四）对检举人打击、报复、陷害的；</w:t>
      </w:r>
    </w:p>
    <w:p w:rsidR="006004FE" w:rsidRPr="00045961" w:rsidRDefault="006004FE" w:rsidP="0004596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sz w:val="30"/>
          <w:szCs w:val="30"/>
        </w:rPr>
        <w:t>（五）其他干扰、阻碍实施预警工作的。</w:t>
      </w:r>
    </w:p>
    <w:p w:rsidR="006004FE" w:rsidRPr="00045961" w:rsidRDefault="006004FE" w:rsidP="00F008B6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b/>
          <w:sz w:val="30"/>
          <w:szCs w:val="30"/>
        </w:rPr>
        <w:t>第十三条</w:t>
      </w:r>
      <w:r w:rsidR="00C40C69">
        <w:rPr>
          <w:rFonts w:ascii="仿宋" w:eastAsia="仿宋" w:hAnsi="仿宋" w:hint="eastAsia"/>
          <w:sz w:val="30"/>
          <w:szCs w:val="30"/>
        </w:rPr>
        <w:t xml:space="preserve">  </w:t>
      </w:r>
      <w:r w:rsidR="000A183D">
        <w:rPr>
          <w:rFonts w:ascii="仿宋" w:eastAsia="仿宋" w:hAnsi="仿宋" w:hint="eastAsia"/>
          <w:sz w:val="30"/>
          <w:szCs w:val="30"/>
        </w:rPr>
        <w:t>学院党委指导</w:t>
      </w:r>
      <w:r w:rsidR="00C5413A">
        <w:rPr>
          <w:rFonts w:ascii="仿宋" w:eastAsia="仿宋" w:hAnsi="仿宋" w:hint="eastAsia"/>
          <w:sz w:val="30"/>
          <w:szCs w:val="30"/>
        </w:rPr>
        <w:t>各总支（支部）</w:t>
      </w:r>
      <w:r w:rsidRPr="00045961">
        <w:rPr>
          <w:rFonts w:ascii="仿宋" w:eastAsia="仿宋" w:hAnsi="仿宋" w:hint="eastAsia"/>
          <w:sz w:val="30"/>
          <w:szCs w:val="30"/>
        </w:rPr>
        <w:t>切实履行党风廉政建设主体责任，加强对廉洁自律预警工作的领导、组织和督查，认真抓好工作落实。对开展工作不力、造成不良影响或后果的，按照党风廉政建设责任制相关规定，严肃追究责任人和相关领导的责任。</w:t>
      </w:r>
    </w:p>
    <w:p w:rsidR="001A7921" w:rsidRPr="00045961" w:rsidRDefault="006004FE" w:rsidP="00045961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045961">
        <w:rPr>
          <w:rFonts w:ascii="仿宋" w:eastAsia="仿宋" w:hAnsi="仿宋" w:hint="eastAsia"/>
          <w:b/>
          <w:sz w:val="30"/>
          <w:szCs w:val="30"/>
        </w:rPr>
        <w:t>第十四条</w:t>
      </w:r>
      <w:r w:rsidRPr="00045961">
        <w:rPr>
          <w:rFonts w:ascii="仿宋" w:eastAsia="仿宋" w:hAnsi="仿宋" w:hint="eastAsia"/>
          <w:sz w:val="30"/>
          <w:szCs w:val="30"/>
        </w:rPr>
        <w:t xml:space="preserve"> </w:t>
      </w:r>
      <w:r w:rsidR="00C40C69">
        <w:rPr>
          <w:rFonts w:ascii="仿宋" w:eastAsia="仿宋" w:hAnsi="仿宋" w:hint="eastAsia"/>
          <w:sz w:val="30"/>
          <w:szCs w:val="30"/>
        </w:rPr>
        <w:t xml:space="preserve"> </w:t>
      </w:r>
      <w:r w:rsidRPr="00045961">
        <w:rPr>
          <w:rFonts w:ascii="仿宋" w:eastAsia="仿宋" w:hAnsi="仿宋" w:hint="eastAsia"/>
          <w:sz w:val="30"/>
          <w:szCs w:val="30"/>
        </w:rPr>
        <w:t>本办法自发布之日起施行。由</w:t>
      </w:r>
      <w:r w:rsidR="0054139F">
        <w:rPr>
          <w:rFonts w:ascii="仿宋" w:eastAsia="仿宋" w:hAnsi="仿宋" w:hint="eastAsia"/>
          <w:sz w:val="30"/>
          <w:szCs w:val="30"/>
        </w:rPr>
        <w:t>学院</w:t>
      </w:r>
      <w:r w:rsidR="00045961">
        <w:rPr>
          <w:rFonts w:ascii="仿宋" w:eastAsia="仿宋" w:hAnsi="仿宋" w:hint="eastAsia"/>
          <w:sz w:val="30"/>
          <w:szCs w:val="30"/>
        </w:rPr>
        <w:t>监察审计</w:t>
      </w:r>
      <w:r w:rsidRPr="00045961">
        <w:rPr>
          <w:rFonts w:ascii="仿宋" w:eastAsia="仿宋" w:hAnsi="仿宋" w:hint="eastAsia"/>
          <w:sz w:val="30"/>
          <w:szCs w:val="30"/>
        </w:rPr>
        <w:t>处负责解释。</w:t>
      </w:r>
    </w:p>
    <w:sectPr w:rsidR="001A7921" w:rsidRPr="00045961" w:rsidSect="004C0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893" w:rsidRPr="004244EC" w:rsidRDefault="00B90893" w:rsidP="002C44C5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B90893" w:rsidRPr="004244EC" w:rsidRDefault="00B90893" w:rsidP="002C44C5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893" w:rsidRPr="004244EC" w:rsidRDefault="00B90893" w:rsidP="002C44C5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B90893" w:rsidRPr="004244EC" w:rsidRDefault="00B90893" w:rsidP="002C44C5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4C5"/>
    <w:rsid w:val="00045961"/>
    <w:rsid w:val="000718F5"/>
    <w:rsid w:val="000A183D"/>
    <w:rsid w:val="00273AB7"/>
    <w:rsid w:val="002A0A51"/>
    <w:rsid w:val="002C44C5"/>
    <w:rsid w:val="002D3192"/>
    <w:rsid w:val="002E2F82"/>
    <w:rsid w:val="00346B49"/>
    <w:rsid w:val="004A6D03"/>
    <w:rsid w:val="004C0343"/>
    <w:rsid w:val="0054139F"/>
    <w:rsid w:val="00575314"/>
    <w:rsid w:val="00591B75"/>
    <w:rsid w:val="005A0573"/>
    <w:rsid w:val="006004FE"/>
    <w:rsid w:val="006A3AA3"/>
    <w:rsid w:val="006F3403"/>
    <w:rsid w:val="006F5A05"/>
    <w:rsid w:val="007A27CD"/>
    <w:rsid w:val="007A7C0E"/>
    <w:rsid w:val="009F78CF"/>
    <w:rsid w:val="00A01D9B"/>
    <w:rsid w:val="00A12A60"/>
    <w:rsid w:val="00A211EA"/>
    <w:rsid w:val="00B90893"/>
    <w:rsid w:val="00BD6D92"/>
    <w:rsid w:val="00C40C69"/>
    <w:rsid w:val="00C5413A"/>
    <w:rsid w:val="00DF028B"/>
    <w:rsid w:val="00DF523A"/>
    <w:rsid w:val="00F008B6"/>
    <w:rsid w:val="00F4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4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44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4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44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朱玫林</cp:lastModifiedBy>
  <cp:revision>16</cp:revision>
  <cp:lastPrinted>2018-06-15T01:23:00Z</cp:lastPrinted>
  <dcterms:created xsi:type="dcterms:W3CDTF">2018-05-18T06:57:00Z</dcterms:created>
  <dcterms:modified xsi:type="dcterms:W3CDTF">2018-06-15T01:46:00Z</dcterms:modified>
</cp:coreProperties>
</file>